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1E2" w:rsidRDefault="00B841E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841E2" w:rsidRDefault="00B841E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Национальном реестре правовых актов</w:t>
      </w:r>
    </w:p>
    <w:p w:rsidR="00B841E2" w:rsidRDefault="00B841E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Республики Беларусь 18 июля 2008 г. N 8/19156</w:t>
      </w:r>
    </w:p>
    <w:p w:rsidR="00B841E2" w:rsidRDefault="00B841E2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B841E2" w:rsidRDefault="00B841E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841E2" w:rsidRDefault="00B841E2">
      <w:pPr>
        <w:pStyle w:val="ConsPlusTitle"/>
        <w:widowControl/>
        <w:jc w:val="center"/>
      </w:pPr>
      <w:r>
        <w:t>ПОСТАНОВЛЕНИЕ МИНИСТЕРСТВА ПРИРОДНЫХ РЕСУРСОВ И ОХРАНЫ</w:t>
      </w:r>
    </w:p>
    <w:p w:rsidR="00B841E2" w:rsidRDefault="00B841E2">
      <w:pPr>
        <w:pStyle w:val="ConsPlusTitle"/>
        <w:widowControl/>
        <w:jc w:val="center"/>
      </w:pPr>
      <w:r>
        <w:t>ОКРУЖАЮЩЕЙ СРЕДЫ РЕСПУБЛИКИ БЕЛАРУСЬ</w:t>
      </w:r>
    </w:p>
    <w:p w:rsidR="00B841E2" w:rsidRDefault="00B841E2">
      <w:pPr>
        <w:pStyle w:val="ConsPlusTitle"/>
        <w:widowControl/>
        <w:jc w:val="center"/>
      </w:pPr>
      <w:r>
        <w:t>24 июня 2008 г. N 62</w:t>
      </w:r>
    </w:p>
    <w:p w:rsidR="00B841E2" w:rsidRDefault="00B841E2">
      <w:pPr>
        <w:pStyle w:val="ConsPlusTitle"/>
        <w:widowControl/>
        <w:jc w:val="center"/>
      </w:pPr>
    </w:p>
    <w:p w:rsidR="00B841E2" w:rsidRDefault="00B841E2">
      <w:pPr>
        <w:pStyle w:val="ConsPlusTitle"/>
        <w:widowControl/>
        <w:jc w:val="center"/>
      </w:pPr>
      <w:r>
        <w:t>ОБ УТВЕРЖДЕНИИ ПРАВИЛ ОБРАЩЕНИЯ С ОБОРУДОВАНИЕМ И ОТХОДАМИ,</w:t>
      </w:r>
    </w:p>
    <w:p w:rsidR="00B841E2" w:rsidRDefault="00B841E2">
      <w:pPr>
        <w:pStyle w:val="ConsPlusTitle"/>
        <w:widowControl/>
        <w:jc w:val="center"/>
      </w:pPr>
      <w:r>
        <w:t>СОДЕРЖАЩИМИ ПОЛИХЛОРИРОВАННЫЕ БИФЕНИЛЫ</w:t>
      </w:r>
    </w:p>
    <w:p w:rsidR="00B841E2" w:rsidRDefault="00B841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841E2" w:rsidRDefault="00B841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На основании пункта 1 приложения к Национальному </w:t>
      </w:r>
      <w:hyperlink r:id="rId4" w:history="1">
        <w:r>
          <w:rPr>
            <w:rFonts w:ascii="Calibri" w:hAnsi="Calibri" w:cs="Calibri"/>
            <w:color w:val="0000FF"/>
          </w:rPr>
          <w:t>плану</w:t>
        </w:r>
      </w:hyperlink>
      <w:r>
        <w:rPr>
          <w:rFonts w:ascii="Calibri" w:hAnsi="Calibri" w:cs="Calibri"/>
        </w:rPr>
        <w:t xml:space="preserve"> выполнения обязательств, принятых Республикой Беларусь по Стокгольмской конвенции о стойких органических загрязнителях, на 2007 - 2010 годы и на период до 2028 года, утвержденному Указом Президента Республики Беларусь от 12 июня 2007 г. N 271, Министерство природных ресурсов и охраны окружающей среды Республики Беларусь ПОСТАНОВЛЯЕТ:</w:t>
      </w:r>
      <w:proofErr w:type="gramEnd"/>
    </w:p>
    <w:p w:rsidR="00B841E2" w:rsidRDefault="00B841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Утвердить прилагаемые </w:t>
      </w:r>
      <w:hyperlink r:id="rId5" w:history="1">
        <w:r>
          <w:rPr>
            <w:rFonts w:ascii="Calibri" w:hAnsi="Calibri" w:cs="Calibri"/>
            <w:color w:val="0000FF"/>
          </w:rPr>
          <w:t>Правила</w:t>
        </w:r>
      </w:hyperlink>
      <w:r>
        <w:rPr>
          <w:rFonts w:ascii="Calibri" w:hAnsi="Calibri" w:cs="Calibri"/>
        </w:rPr>
        <w:t xml:space="preserve"> обращения с оборудованием и отходами, содержащими </w:t>
      </w:r>
      <w:proofErr w:type="spellStart"/>
      <w:r>
        <w:rPr>
          <w:rFonts w:ascii="Calibri" w:hAnsi="Calibri" w:cs="Calibri"/>
        </w:rPr>
        <w:t>полихлорированные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бифенилы</w:t>
      </w:r>
      <w:proofErr w:type="spellEnd"/>
      <w:r>
        <w:rPr>
          <w:rFonts w:ascii="Calibri" w:hAnsi="Calibri" w:cs="Calibri"/>
        </w:rPr>
        <w:t>.</w:t>
      </w:r>
    </w:p>
    <w:p w:rsidR="00B841E2" w:rsidRDefault="00B841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Настоящее постановление вступает в силу со дня его официального опубликования.</w:t>
      </w:r>
    </w:p>
    <w:p w:rsidR="00B841E2" w:rsidRDefault="00B841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841E2" w:rsidRDefault="00B841E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"/>
          <w:szCs w:val="2"/>
        </w:rPr>
      </w:pPr>
      <w:r>
        <w:rPr>
          <w:rFonts w:ascii="Calibri" w:hAnsi="Calibri" w:cs="Calibri"/>
        </w:rPr>
        <w:t>Министр Л.И.ХОРУЖИК</w:t>
      </w:r>
      <w:r>
        <w:rPr>
          <w:rFonts w:ascii="Calibri" w:hAnsi="Calibri" w:cs="Calibri"/>
        </w:rPr>
        <w:br/>
      </w:r>
      <w:r>
        <w:rPr>
          <w:rFonts w:ascii="Calibri" w:hAnsi="Calibri" w:cs="Calibri"/>
        </w:rPr>
        <w:br/>
      </w:r>
    </w:p>
    <w:p w:rsidR="00B841E2" w:rsidRDefault="00B841E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841E2" w:rsidRDefault="00B841E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841E2" w:rsidRDefault="00B841E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841E2" w:rsidRDefault="00B841E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841E2" w:rsidRDefault="00B841E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841E2" w:rsidRDefault="00B841E2">
      <w:pPr>
        <w:pStyle w:val="ConsPlusNonformat"/>
        <w:widowControl/>
      </w:pPr>
      <w:r>
        <w:t xml:space="preserve">                                             УТВЕРЖДЕНО</w:t>
      </w:r>
    </w:p>
    <w:p w:rsidR="00B841E2" w:rsidRDefault="00B841E2">
      <w:pPr>
        <w:pStyle w:val="ConsPlusNonformat"/>
        <w:widowControl/>
      </w:pPr>
      <w:r>
        <w:t xml:space="preserve">                                             Постановление</w:t>
      </w:r>
    </w:p>
    <w:p w:rsidR="00B841E2" w:rsidRDefault="00B841E2">
      <w:pPr>
        <w:pStyle w:val="ConsPlusNonformat"/>
        <w:widowControl/>
      </w:pPr>
      <w:r>
        <w:t xml:space="preserve">                                             Министерства</w:t>
      </w:r>
    </w:p>
    <w:p w:rsidR="00B841E2" w:rsidRDefault="00B841E2">
      <w:pPr>
        <w:pStyle w:val="ConsPlusNonformat"/>
        <w:widowControl/>
      </w:pPr>
      <w:r>
        <w:t xml:space="preserve">                                             природных ресурсов и</w:t>
      </w:r>
    </w:p>
    <w:p w:rsidR="00B841E2" w:rsidRDefault="00B841E2">
      <w:pPr>
        <w:pStyle w:val="ConsPlusNonformat"/>
        <w:widowControl/>
      </w:pPr>
      <w:r>
        <w:t xml:space="preserve">                                             охраны окружающей среды</w:t>
      </w:r>
    </w:p>
    <w:p w:rsidR="00B841E2" w:rsidRDefault="00B841E2">
      <w:pPr>
        <w:pStyle w:val="ConsPlusNonformat"/>
        <w:widowControl/>
      </w:pPr>
      <w:r>
        <w:t xml:space="preserve">                                             Республики Беларусь</w:t>
      </w:r>
    </w:p>
    <w:p w:rsidR="00B841E2" w:rsidRDefault="00B841E2">
      <w:pPr>
        <w:pStyle w:val="ConsPlusNonformat"/>
        <w:widowControl/>
      </w:pPr>
      <w:r>
        <w:t xml:space="preserve">                                             24.06.2008 N 62</w:t>
      </w:r>
    </w:p>
    <w:p w:rsidR="00B841E2" w:rsidRDefault="00B841E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841E2" w:rsidRDefault="00B841E2">
      <w:pPr>
        <w:pStyle w:val="ConsPlusTitle"/>
        <w:widowControl/>
        <w:jc w:val="center"/>
      </w:pPr>
      <w:r>
        <w:t>ПРАВИЛА</w:t>
      </w:r>
    </w:p>
    <w:p w:rsidR="00B841E2" w:rsidRDefault="00B841E2">
      <w:pPr>
        <w:pStyle w:val="ConsPlusTitle"/>
        <w:widowControl/>
        <w:jc w:val="center"/>
      </w:pPr>
      <w:r>
        <w:t>ОБРАЩЕНИЯ С ОБОРУДОВАНИЕМ И ОТХОДАМИ, СОДЕРЖАЩИМИ</w:t>
      </w:r>
    </w:p>
    <w:p w:rsidR="00B841E2" w:rsidRDefault="00B841E2">
      <w:pPr>
        <w:pStyle w:val="ConsPlusTitle"/>
        <w:widowControl/>
        <w:jc w:val="center"/>
      </w:pPr>
      <w:r>
        <w:t>ПОЛИХЛОРИРОВАННЫЕ БИФЕНИЛЫ</w:t>
      </w:r>
    </w:p>
    <w:p w:rsidR="00B841E2" w:rsidRDefault="00B841E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841E2" w:rsidRDefault="00B841E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Глава 1</w:t>
      </w:r>
    </w:p>
    <w:p w:rsidR="00B841E2" w:rsidRDefault="00B841E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ОБЩИЕ ПОЛОЖЕНИЯ</w:t>
      </w:r>
    </w:p>
    <w:p w:rsidR="00B841E2" w:rsidRDefault="00B841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841E2" w:rsidRDefault="00B841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</w:t>
      </w:r>
      <w:proofErr w:type="gramStart"/>
      <w:r>
        <w:rPr>
          <w:rFonts w:ascii="Calibri" w:hAnsi="Calibri" w:cs="Calibri"/>
        </w:rPr>
        <w:t xml:space="preserve">Правила обращения с оборудованием и отходами, содержащими </w:t>
      </w:r>
      <w:proofErr w:type="spellStart"/>
      <w:r>
        <w:rPr>
          <w:rFonts w:ascii="Calibri" w:hAnsi="Calibri" w:cs="Calibri"/>
        </w:rPr>
        <w:t>полихлорированные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бифенилы</w:t>
      </w:r>
      <w:proofErr w:type="spellEnd"/>
      <w:r>
        <w:rPr>
          <w:rFonts w:ascii="Calibri" w:hAnsi="Calibri" w:cs="Calibri"/>
        </w:rPr>
        <w:t xml:space="preserve"> (далее - Правила), разработаны в целях реализации пункта 1 приложения к Национальному </w:t>
      </w:r>
      <w:hyperlink r:id="rId6" w:history="1">
        <w:r>
          <w:rPr>
            <w:rFonts w:ascii="Calibri" w:hAnsi="Calibri" w:cs="Calibri"/>
            <w:color w:val="0000FF"/>
          </w:rPr>
          <w:t>плану</w:t>
        </w:r>
      </w:hyperlink>
      <w:r>
        <w:rPr>
          <w:rFonts w:ascii="Calibri" w:hAnsi="Calibri" w:cs="Calibri"/>
        </w:rPr>
        <w:t xml:space="preserve"> выполнения обязательств, принятых Республикой Беларусь по Стокгольмской конвенции о стойких органических загрязнителях, на 2007 - 2010 годы и на период до 2028 года, утвержденному Указом Президента Республики Беларусь от 12 июня 2007 г. N 271 (Национальный реестр правовых актов Республики</w:t>
      </w:r>
      <w:proofErr w:type="gramEnd"/>
      <w:r>
        <w:rPr>
          <w:rFonts w:ascii="Calibri" w:hAnsi="Calibri" w:cs="Calibri"/>
        </w:rPr>
        <w:t xml:space="preserve"> Беларусь, 2007 г., N 145, 1/8663), и положений Стокгольмской </w:t>
      </w:r>
      <w:hyperlink r:id="rId7" w:history="1">
        <w:r>
          <w:rPr>
            <w:rFonts w:ascii="Calibri" w:hAnsi="Calibri" w:cs="Calibri"/>
            <w:color w:val="0000FF"/>
          </w:rPr>
          <w:t>конвенции</w:t>
        </w:r>
      </w:hyperlink>
      <w:r>
        <w:rPr>
          <w:rFonts w:ascii="Calibri" w:hAnsi="Calibri" w:cs="Calibri"/>
        </w:rPr>
        <w:t xml:space="preserve"> о стойких органических загрязнителях, принятой в г</w:t>
      </w:r>
      <w:proofErr w:type="gramStart"/>
      <w:r>
        <w:rPr>
          <w:rFonts w:ascii="Calibri" w:hAnsi="Calibri" w:cs="Calibri"/>
        </w:rPr>
        <w:t>.С</w:t>
      </w:r>
      <w:proofErr w:type="gramEnd"/>
      <w:r>
        <w:rPr>
          <w:rFonts w:ascii="Calibri" w:hAnsi="Calibri" w:cs="Calibri"/>
        </w:rPr>
        <w:t xml:space="preserve">токгольме 22 мая 2001 года, к которой Республика Беларусь присоединилась в соответствии с </w:t>
      </w:r>
      <w:hyperlink r:id="rId8" w:history="1">
        <w:r>
          <w:rPr>
            <w:rFonts w:ascii="Calibri" w:hAnsi="Calibri" w:cs="Calibri"/>
            <w:color w:val="0000FF"/>
          </w:rPr>
          <w:t>Указом</w:t>
        </w:r>
      </w:hyperlink>
      <w:r>
        <w:rPr>
          <w:rFonts w:ascii="Calibri" w:hAnsi="Calibri" w:cs="Calibri"/>
        </w:rPr>
        <w:t xml:space="preserve"> Президента Республики Беларусь от 26 декабря 2003 г. N 594 "О присоединении Республики Беларусь к Стокгольмской конвенции о стойких органических загрязнителях" (Национальный реестр правовых актов Республики Беларусь, 2004 г., N 1, 1/5208), с целью предотвращения поступления в окружающую среду и распространения в ней </w:t>
      </w:r>
      <w:proofErr w:type="spellStart"/>
      <w:r>
        <w:rPr>
          <w:rFonts w:ascii="Calibri" w:hAnsi="Calibri" w:cs="Calibri"/>
        </w:rPr>
        <w:t>полихлорированных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бифенилов</w:t>
      </w:r>
      <w:proofErr w:type="spellEnd"/>
      <w:r>
        <w:rPr>
          <w:rFonts w:ascii="Calibri" w:hAnsi="Calibri" w:cs="Calibri"/>
        </w:rPr>
        <w:t xml:space="preserve"> - чрезвычайно опасных для окружающей среды и человека химических веществ.</w:t>
      </w:r>
    </w:p>
    <w:p w:rsidR="00B841E2" w:rsidRDefault="00B841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2. Правила устанавливают:</w:t>
      </w:r>
    </w:p>
    <w:p w:rsidR="00B841E2" w:rsidRDefault="00B841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2.1. порядок идентификации, маркировки, учета оборудования и отходов, содержащих </w:t>
      </w:r>
      <w:proofErr w:type="spellStart"/>
      <w:r>
        <w:rPr>
          <w:rFonts w:ascii="Calibri" w:hAnsi="Calibri" w:cs="Calibri"/>
        </w:rPr>
        <w:t>полихлорированные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бифенилы</w:t>
      </w:r>
      <w:proofErr w:type="spellEnd"/>
      <w:r>
        <w:rPr>
          <w:rFonts w:ascii="Calibri" w:hAnsi="Calibri" w:cs="Calibri"/>
        </w:rPr>
        <w:t>;</w:t>
      </w:r>
    </w:p>
    <w:p w:rsidR="00B841E2" w:rsidRDefault="00B841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2.2. порядок контроля состояния оборудования, содержащего </w:t>
      </w:r>
      <w:proofErr w:type="spellStart"/>
      <w:r>
        <w:rPr>
          <w:rFonts w:ascii="Calibri" w:hAnsi="Calibri" w:cs="Calibri"/>
        </w:rPr>
        <w:t>полихлорированные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бифенилы</w:t>
      </w:r>
      <w:proofErr w:type="spellEnd"/>
      <w:r>
        <w:rPr>
          <w:rFonts w:ascii="Calibri" w:hAnsi="Calibri" w:cs="Calibri"/>
        </w:rPr>
        <w:t xml:space="preserve">, и действия при выявленных повреждениях и утечках </w:t>
      </w:r>
      <w:proofErr w:type="spellStart"/>
      <w:r>
        <w:rPr>
          <w:rFonts w:ascii="Calibri" w:hAnsi="Calibri" w:cs="Calibri"/>
        </w:rPr>
        <w:t>полихлорированных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бифенилов</w:t>
      </w:r>
      <w:proofErr w:type="spellEnd"/>
      <w:r>
        <w:rPr>
          <w:rFonts w:ascii="Calibri" w:hAnsi="Calibri" w:cs="Calibri"/>
        </w:rPr>
        <w:t>;</w:t>
      </w:r>
    </w:p>
    <w:p w:rsidR="00B841E2" w:rsidRDefault="00B841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2.3. требования к хранению и перемещению оборудования и отходов, содержащих </w:t>
      </w:r>
      <w:proofErr w:type="spellStart"/>
      <w:r>
        <w:rPr>
          <w:rFonts w:ascii="Calibri" w:hAnsi="Calibri" w:cs="Calibri"/>
        </w:rPr>
        <w:t>полихлорированные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бифенилы</w:t>
      </w:r>
      <w:proofErr w:type="spellEnd"/>
      <w:r>
        <w:rPr>
          <w:rFonts w:ascii="Calibri" w:hAnsi="Calibri" w:cs="Calibri"/>
        </w:rPr>
        <w:t>;</w:t>
      </w:r>
    </w:p>
    <w:p w:rsidR="00B841E2" w:rsidRDefault="00B841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2.4. требования безопасности при работе с оборудованием, содержащим </w:t>
      </w:r>
      <w:proofErr w:type="spellStart"/>
      <w:r>
        <w:rPr>
          <w:rFonts w:ascii="Calibri" w:hAnsi="Calibri" w:cs="Calibri"/>
        </w:rPr>
        <w:t>полихлорированные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бифенилы</w:t>
      </w:r>
      <w:proofErr w:type="spellEnd"/>
      <w:r>
        <w:rPr>
          <w:rFonts w:ascii="Calibri" w:hAnsi="Calibri" w:cs="Calibri"/>
        </w:rPr>
        <w:t>.</w:t>
      </w:r>
    </w:p>
    <w:p w:rsidR="00B841E2" w:rsidRDefault="00B841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Действие настоящих Правил распространяется </w:t>
      </w:r>
      <w:proofErr w:type="gramStart"/>
      <w:r>
        <w:rPr>
          <w:rFonts w:ascii="Calibri" w:hAnsi="Calibri" w:cs="Calibri"/>
        </w:rPr>
        <w:t>на</w:t>
      </w:r>
      <w:proofErr w:type="gramEnd"/>
      <w:r>
        <w:rPr>
          <w:rFonts w:ascii="Calibri" w:hAnsi="Calibri" w:cs="Calibri"/>
        </w:rPr>
        <w:t>:</w:t>
      </w:r>
    </w:p>
    <w:p w:rsidR="00B841E2" w:rsidRDefault="00B841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3.1. юридические лица, являющиеся собственниками (владельцами) оборудования и отходов, содержащих </w:t>
      </w:r>
      <w:proofErr w:type="spellStart"/>
      <w:r>
        <w:rPr>
          <w:rFonts w:ascii="Calibri" w:hAnsi="Calibri" w:cs="Calibri"/>
        </w:rPr>
        <w:t>полихлорированные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бифенилы</w:t>
      </w:r>
      <w:proofErr w:type="spellEnd"/>
      <w:r>
        <w:rPr>
          <w:rFonts w:ascii="Calibri" w:hAnsi="Calibri" w:cs="Calibri"/>
        </w:rPr>
        <w:t>;</w:t>
      </w:r>
    </w:p>
    <w:p w:rsidR="00B841E2" w:rsidRDefault="00B841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3.2. юридические лица, занимающиеся ликвидацией последствий разливов </w:t>
      </w:r>
      <w:proofErr w:type="spellStart"/>
      <w:r>
        <w:rPr>
          <w:rFonts w:ascii="Calibri" w:hAnsi="Calibri" w:cs="Calibri"/>
        </w:rPr>
        <w:t>полихлорированных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бифенилов</w:t>
      </w:r>
      <w:proofErr w:type="spellEnd"/>
      <w:r>
        <w:rPr>
          <w:rFonts w:ascii="Calibri" w:hAnsi="Calibri" w:cs="Calibri"/>
        </w:rPr>
        <w:t xml:space="preserve">, упаковкой поврежденного оборудования, сливом диэлектрических жидкостей на основе </w:t>
      </w:r>
      <w:proofErr w:type="spellStart"/>
      <w:r>
        <w:rPr>
          <w:rFonts w:ascii="Calibri" w:hAnsi="Calibri" w:cs="Calibri"/>
        </w:rPr>
        <w:t>полихлорированных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бифенилов</w:t>
      </w:r>
      <w:proofErr w:type="spellEnd"/>
      <w:r>
        <w:rPr>
          <w:rFonts w:ascii="Calibri" w:hAnsi="Calibri" w:cs="Calibri"/>
        </w:rPr>
        <w:t xml:space="preserve">, перевозкой и хранением оборудования и отходов, содержащих </w:t>
      </w:r>
      <w:proofErr w:type="spellStart"/>
      <w:r>
        <w:rPr>
          <w:rFonts w:ascii="Calibri" w:hAnsi="Calibri" w:cs="Calibri"/>
        </w:rPr>
        <w:t>полихлорированные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бифенилы</w:t>
      </w:r>
      <w:proofErr w:type="spellEnd"/>
      <w:r>
        <w:rPr>
          <w:rFonts w:ascii="Calibri" w:hAnsi="Calibri" w:cs="Calibri"/>
        </w:rPr>
        <w:t>.</w:t>
      </w:r>
    </w:p>
    <w:p w:rsidR="00B841E2" w:rsidRDefault="00B841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Для целей настоящих Правил применяются следующие термины и их определения:</w:t>
      </w:r>
    </w:p>
    <w:p w:rsidR="00B841E2" w:rsidRDefault="00B841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полихлорированные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бифенилы</w:t>
      </w:r>
      <w:proofErr w:type="spellEnd"/>
      <w:r>
        <w:rPr>
          <w:rFonts w:ascii="Calibri" w:hAnsi="Calibri" w:cs="Calibri"/>
        </w:rPr>
        <w:t xml:space="preserve"> (далее - ПХБ) - класс химических ароматических соединений, содержащих в молекуле от одного до десяти атомов хлора, с общей формулой CnHn-2-xClx;</w:t>
      </w:r>
    </w:p>
    <w:p w:rsidR="00B841E2" w:rsidRDefault="00B841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жидкости на основе ПХБ - промышленные химикаты, представляющие собой смесь </w:t>
      </w:r>
      <w:proofErr w:type="spellStart"/>
      <w:r>
        <w:rPr>
          <w:rFonts w:ascii="Calibri" w:hAnsi="Calibri" w:cs="Calibri"/>
        </w:rPr>
        <w:t>хлорбифенилов</w:t>
      </w:r>
      <w:proofErr w:type="spellEnd"/>
      <w:r>
        <w:rPr>
          <w:rFonts w:ascii="Calibri" w:hAnsi="Calibri" w:cs="Calibri"/>
        </w:rPr>
        <w:t>, которые используются в качестве диэлектриков и охлаждающих жидкостей: пент</w:t>
      </w:r>
      <w:proofErr w:type="gramStart"/>
      <w:r>
        <w:rPr>
          <w:rFonts w:ascii="Calibri" w:hAnsi="Calibri" w:cs="Calibri"/>
        </w:rPr>
        <w:t>а-</w:t>
      </w:r>
      <w:proofErr w:type="gramEnd"/>
      <w:r>
        <w:rPr>
          <w:rFonts w:ascii="Calibri" w:hAnsi="Calibri" w:cs="Calibri"/>
        </w:rPr>
        <w:t xml:space="preserve">, тетра- и </w:t>
      </w:r>
      <w:proofErr w:type="spellStart"/>
      <w:r>
        <w:rPr>
          <w:rFonts w:ascii="Calibri" w:hAnsi="Calibri" w:cs="Calibri"/>
        </w:rPr>
        <w:t>трихлордифенилы</w:t>
      </w:r>
      <w:proofErr w:type="spellEnd"/>
      <w:r>
        <w:rPr>
          <w:rFonts w:ascii="Calibri" w:hAnsi="Calibri" w:cs="Calibri"/>
        </w:rPr>
        <w:t xml:space="preserve"> (коммерческие названия: </w:t>
      </w:r>
      <w:proofErr w:type="spellStart"/>
      <w:r>
        <w:rPr>
          <w:rFonts w:ascii="Calibri" w:hAnsi="Calibri" w:cs="Calibri"/>
        </w:rPr>
        <w:t>арохлор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пирален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аскарел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клофен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канехлор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совол</w:t>
      </w:r>
      <w:proofErr w:type="spellEnd"/>
      <w:r>
        <w:rPr>
          <w:rFonts w:ascii="Calibri" w:hAnsi="Calibri" w:cs="Calibri"/>
        </w:rPr>
        <w:t>, совтол-10 и другие);</w:t>
      </w:r>
    </w:p>
    <w:p w:rsidR="00B841E2" w:rsidRDefault="00B841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оборудование, содержащее ПХБ, - трансформаторы и конденсаторы, в которых в качестве охлаждающей или диэлектрической жидкости используются жидкости на основе ПХБ;</w:t>
      </w:r>
    </w:p>
    <w:p w:rsidR="00B841E2" w:rsidRDefault="00B841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отходы, содержащие ПХБ, - отходы, образующиеся в процессе обращения с оборудованием, содержащим ПХБ, и жидкостями на основе ПХБ:</w:t>
      </w:r>
    </w:p>
    <w:p w:rsidR="00B841E2" w:rsidRDefault="00B841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конденсаторы и трансформаторы, содержащие ПХБ, другое оборудование с ПХБ, утратившие потребительские свойства и выведенные из эксплуатации;</w:t>
      </w:r>
    </w:p>
    <w:p w:rsidR="00B841E2" w:rsidRDefault="00B841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неиспользованные или слитые с оборудования жидкости на основе ПХБ;</w:t>
      </w:r>
    </w:p>
    <w:p w:rsidR="00B841E2" w:rsidRDefault="00B841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промывочные растворы, использовавшиеся для очистки трансформаторов, других емкостей с ПХБ;</w:t>
      </w:r>
    </w:p>
    <w:p w:rsidR="00B841E2" w:rsidRDefault="00B841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емкости (тара), использовавшиеся при транспортировке (хранении) ПХБ, непосредственно контактировавшие с ПХБ;</w:t>
      </w:r>
    </w:p>
    <w:p w:rsidR="00B841E2" w:rsidRDefault="00B841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материалы, использовавшиеся при уборке разливов жидкостей на основе ПХБ (ветошь, опилки, загрязненная защитная одежда, перчатки);</w:t>
      </w:r>
    </w:p>
    <w:p w:rsidR="00B841E2" w:rsidRDefault="00B841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грунты, загрязненные в результате разливов (утечек) ПХБ;</w:t>
      </w:r>
    </w:p>
    <w:p w:rsidR="00B841E2" w:rsidRDefault="00B841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строительные конструкции, сооружения, пропитанные ПХБ в результате утечек;</w:t>
      </w:r>
    </w:p>
    <w:p w:rsidR="00B841E2" w:rsidRDefault="00B841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инвентаризация ПХБ - деятельность по определению количественных и качественных показателей ПХБ, оборудования и отходов, содержащих ПХБ;</w:t>
      </w:r>
    </w:p>
    <w:p w:rsidR="00B841E2" w:rsidRDefault="00B841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идентификация ПХБ - установление фактического наличия ПХБ в сырье, материалах, оборудовании и отходах.</w:t>
      </w:r>
    </w:p>
    <w:p w:rsidR="00B841E2" w:rsidRDefault="00B841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841E2" w:rsidRDefault="00B841E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Глава 2</w:t>
      </w:r>
    </w:p>
    <w:p w:rsidR="00B841E2" w:rsidRDefault="00B841E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ОБЯЗАННОСТИ СОБСТВЕННИКОВ (ВЛАДЕЛЬЦЕВ) ОБОРУДОВАНИЯ</w:t>
      </w:r>
    </w:p>
    <w:p w:rsidR="00B841E2" w:rsidRDefault="00B841E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И ОТХОДОВ, СОДЕРЖАЩИХ ПХБ</w:t>
      </w:r>
    </w:p>
    <w:p w:rsidR="00B841E2" w:rsidRDefault="00B841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841E2" w:rsidRDefault="00B841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Собственники (владельцы) оборудования и отходов, содержащих ПХБ, обязаны:</w:t>
      </w:r>
    </w:p>
    <w:p w:rsidR="00B841E2" w:rsidRDefault="00B841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5.1. назначить приказом должностных лиц, ответственных за обращение с оборудованием и отходами, содержащими ПХБ;</w:t>
      </w:r>
    </w:p>
    <w:p w:rsidR="00B841E2" w:rsidRDefault="00B841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5.2. обеспечить соблюдение требований техники безопасности, пожарной безопасности и охраны труда при работе с оборудованием и отходами, содержащими ПХБ, в том числе:</w:t>
      </w:r>
    </w:p>
    <w:p w:rsidR="00B841E2" w:rsidRDefault="00B841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обеспечить работников специальной одеждой и средствами индивидуальной защиты для работы с оборудованием и отходами, содержащими ПХБ;</w:t>
      </w:r>
    </w:p>
    <w:p w:rsidR="00B841E2" w:rsidRDefault="00B841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не допускать к работе с оборудованием, содержащим ПХБ, лиц, не прошедших обучение, инструктаж по охране труда и технике безопасности;</w:t>
      </w:r>
    </w:p>
    <w:p w:rsidR="00B841E2" w:rsidRDefault="00B841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5.3. обеспечить выявление и маркировку оборудования и отходов, содержащих ПХБ;</w:t>
      </w:r>
    </w:p>
    <w:p w:rsidR="00B841E2" w:rsidRDefault="00B841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5.4. обеспечить ведение учета оборудования и отходов, содержащих ПХБ;</w:t>
      </w:r>
    </w:p>
    <w:p w:rsidR="00B841E2" w:rsidRDefault="00B841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5.5. обеспечить экологически безопасное хранение оборудования и отходов, содержащих ПХБ;</w:t>
      </w:r>
    </w:p>
    <w:p w:rsidR="00B841E2" w:rsidRDefault="00B841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5.6. обеспечить ведение документации, предусмотренной настоящими Правилами, с целью учета оборудования и отходов, содержащих ПХБ, а также контроля их состояния;</w:t>
      </w:r>
    </w:p>
    <w:p w:rsidR="00B841E2" w:rsidRDefault="00B841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5.7. соблюдать требования настоящих Правил, других нормативных правовых актов, регулирующих обращение с опасными отходами;</w:t>
      </w:r>
    </w:p>
    <w:p w:rsidR="00B841E2" w:rsidRDefault="00B841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5.8. в случаях утечки ПХБ немедленно информировать территориальные органы Министерства природных ресурсов и охраны окружающей среды Республики Беларусь (далее - Минприроды) и органы и подразделения Министерства по чрезвычайным ситуациям Республики Беларусь по месту происшествия;</w:t>
      </w:r>
    </w:p>
    <w:p w:rsidR="00B841E2" w:rsidRDefault="00B841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5.9. обеспечить организацию и выполнение работ по ликвидации загрязнения окружающей среды ПХБ в случае разливов ПХБ.</w:t>
      </w:r>
    </w:p>
    <w:p w:rsidR="00B841E2" w:rsidRDefault="00B841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6. </w:t>
      </w:r>
      <w:proofErr w:type="gramStart"/>
      <w:r>
        <w:rPr>
          <w:rFonts w:ascii="Calibri" w:hAnsi="Calibri" w:cs="Calibri"/>
        </w:rPr>
        <w:t xml:space="preserve">Собственники (владельцы) оборудования и отходов, содержащих ПХБ, обязаны обеспечить перевозку (транспортировку) оборудования и отходов, содержащих ПХБ, в соответствии с требованиями настоящих Правил, </w:t>
      </w:r>
      <w:hyperlink r:id="rId9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Республики Беларусь от 6 июня 2001 года "О перевозке опасных грузов" (Национальный реестр правовых актов Республики Беларусь, 2001 г., N 56, 2/775), </w:t>
      </w:r>
      <w:hyperlink r:id="rId10" w:history="1">
        <w:r>
          <w:rPr>
            <w:rFonts w:ascii="Calibri" w:hAnsi="Calibri" w:cs="Calibri"/>
            <w:color w:val="0000FF"/>
          </w:rPr>
          <w:t>Правил</w:t>
        </w:r>
      </w:hyperlink>
      <w:r>
        <w:rPr>
          <w:rFonts w:ascii="Calibri" w:hAnsi="Calibri" w:cs="Calibri"/>
        </w:rPr>
        <w:t xml:space="preserve"> перевозки опасных грузов автомобильным транспортом в Республике Беларусь, утвержденных постановлением Министерства по чрезвычайным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 xml:space="preserve">ситуациям Республики Беларусь от 8 ноября 2004 г. N 38 (Национальный реестр правовых актов Республики Беларусь, 2004 г., N 194, 8/11762), </w:t>
      </w:r>
      <w:hyperlink r:id="rId11" w:history="1">
        <w:r>
          <w:rPr>
            <w:rFonts w:ascii="Calibri" w:hAnsi="Calibri" w:cs="Calibri"/>
            <w:color w:val="0000FF"/>
          </w:rPr>
          <w:t>Правил</w:t>
        </w:r>
      </w:hyperlink>
      <w:r>
        <w:rPr>
          <w:rFonts w:ascii="Calibri" w:hAnsi="Calibri" w:cs="Calibri"/>
        </w:rPr>
        <w:t xml:space="preserve"> безопасности при перевозке опасных грузов железнодорожным транспортом по территории Республики Беларусь, утвержденных постановлением Министерства по чрезвычайным ситуациям Республики Беларусь от 20 октября 2004 г. N 34 (Национальный реестр правовых актов Республики Беларусь, 2004 г., N 175, 8</w:t>
      </w:r>
      <w:proofErr w:type="gramEnd"/>
      <w:r>
        <w:rPr>
          <w:rFonts w:ascii="Calibri" w:hAnsi="Calibri" w:cs="Calibri"/>
        </w:rPr>
        <w:t>/11640), и другими требованиями законодательства Республики Беларусь по транспортировке опасных отходов.</w:t>
      </w:r>
    </w:p>
    <w:p w:rsidR="00B841E2" w:rsidRDefault="00B841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841E2" w:rsidRDefault="00B841E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Глава 3</w:t>
      </w:r>
    </w:p>
    <w:p w:rsidR="00B841E2" w:rsidRDefault="00B841E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ОСНОВНЫЕ ТРЕБОВАНИЯ ПРИ ОБРАЩЕНИИ С ОБОРУДОВАНИЕМ</w:t>
      </w:r>
    </w:p>
    <w:p w:rsidR="00B841E2" w:rsidRDefault="00B841E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И ОТХОДАМИ, СОДЕРЖАЩИМИ ПХБ</w:t>
      </w:r>
    </w:p>
    <w:p w:rsidR="00B841E2" w:rsidRDefault="00B841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841E2" w:rsidRDefault="00B841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7. </w:t>
      </w:r>
      <w:proofErr w:type="gramStart"/>
      <w:r>
        <w:rPr>
          <w:rFonts w:ascii="Calibri" w:hAnsi="Calibri" w:cs="Calibri"/>
        </w:rPr>
        <w:t xml:space="preserve">Собственники (владельцы) оборудования и отходов, содержащих ПХБ, обязаны соблюдать требования </w:t>
      </w:r>
      <w:hyperlink r:id="rId12" w:history="1">
        <w:proofErr w:type="spellStart"/>
        <w:r>
          <w:rPr>
            <w:rFonts w:ascii="Calibri" w:hAnsi="Calibri" w:cs="Calibri"/>
            <w:color w:val="0000FF"/>
          </w:rPr>
          <w:t>СанПиН</w:t>
        </w:r>
        <w:proofErr w:type="spellEnd"/>
      </w:hyperlink>
      <w:r>
        <w:rPr>
          <w:rFonts w:ascii="Calibri" w:hAnsi="Calibri" w:cs="Calibri"/>
        </w:rPr>
        <w:t xml:space="preserve"> 2.1.7.12-42-2005 "Гигиенические требования к накоплению, транспортированию и захоронению токсичных промышленных отходов", утвержденных постановлением Главного государственного санитарного врача Республики Беларусь от 16 декабря 2005 г. N 226 (далее - </w:t>
      </w:r>
      <w:proofErr w:type="spellStart"/>
      <w:r>
        <w:rPr>
          <w:rFonts w:ascii="Calibri" w:hAnsi="Calibri" w:cs="Calibri"/>
        </w:rPr>
        <w:t>СанПиН</w:t>
      </w:r>
      <w:proofErr w:type="spellEnd"/>
      <w:r>
        <w:rPr>
          <w:rFonts w:ascii="Calibri" w:hAnsi="Calibri" w:cs="Calibri"/>
        </w:rPr>
        <w:t xml:space="preserve"> 2.1.7.12-42-2005), и иных нормативных правовых, технических нормативных правовых актов, регулирующих вопросы обращения с опасными отходами.</w:t>
      </w:r>
      <w:proofErr w:type="gramEnd"/>
    </w:p>
    <w:p w:rsidR="00B841E2" w:rsidRDefault="00B841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8. Разрешается использование только неповрежденного герметичного оборудования, содержащего ПХБ.</w:t>
      </w:r>
    </w:p>
    <w:p w:rsidR="00B841E2" w:rsidRDefault="00B841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9. Несанкционированное уничтожение оборудования и отходов, содержащих ПХБ, их захоронение на полигонах бытовых и промышленных отходов запрещено.</w:t>
      </w:r>
    </w:p>
    <w:p w:rsidR="00B841E2" w:rsidRDefault="00B841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10. Временное хранение оборудования и отходов, содержащих ПХБ, осуществляется только на (в) специально отведенных и оборудованных площадках и помещениях.</w:t>
      </w:r>
    </w:p>
    <w:p w:rsidR="00B841E2" w:rsidRDefault="00B841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11. При передаче оборудования и отходов, содержащих ПХБ, на </w:t>
      </w:r>
      <w:proofErr w:type="gramStart"/>
      <w:r>
        <w:rPr>
          <w:rFonts w:ascii="Calibri" w:hAnsi="Calibri" w:cs="Calibri"/>
        </w:rPr>
        <w:t>хранение</w:t>
      </w:r>
      <w:proofErr w:type="gramEnd"/>
      <w:r>
        <w:rPr>
          <w:rFonts w:ascii="Calibri" w:hAnsi="Calibri" w:cs="Calibri"/>
        </w:rPr>
        <w:t xml:space="preserve"> на коммунальное унитарное предприятие "Комплекс по переработке и захоронению токсичных промышленных отходов Гомельской области" (далее - Комплекс) или другим юридическим лицам, деятельность которых связана с обезвреживанием и (или) захоронением ПХБ, оформляется сделка о передаче опасных отходов на определенный срок (кроме договора перевозки) другому юридическому лицу, осуществляющему обращение с отходами в порядке, устанавливаемом Советом Министров Республики Беларусь.</w:t>
      </w:r>
    </w:p>
    <w:p w:rsidR="00B841E2" w:rsidRDefault="00B841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12. Не допускается разбавление жидкостей, содержащих ПХБ, и их смешивание с другими жидкостями с целью снижения концентрации ПХБ.</w:t>
      </w:r>
    </w:p>
    <w:p w:rsidR="00B841E2" w:rsidRDefault="00B841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13. Не допускается смешивание отходов, содержащих ПХБ, с другими видами отходов, субстратов для снижения в них концентрации ПХБ.</w:t>
      </w:r>
    </w:p>
    <w:p w:rsidR="00B841E2" w:rsidRDefault="00B841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841E2" w:rsidRDefault="00B841E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Глава 4</w:t>
      </w:r>
    </w:p>
    <w:p w:rsidR="00B841E2" w:rsidRDefault="00B841E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ИНВЕНТАРИЗАЦИЯ ПХБ, ПОРЯДОК И МЕТОДЫ ИДЕНТИФИКАЦИИ</w:t>
      </w:r>
    </w:p>
    <w:p w:rsidR="00B841E2" w:rsidRDefault="00B841E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ОБОРУДОВАНИЯ И ОТХОДОВ, СОДЕРЖАЩИХ ПХБ</w:t>
      </w:r>
    </w:p>
    <w:p w:rsidR="00B841E2" w:rsidRDefault="00B841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841E2" w:rsidRDefault="00B841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14. Инвентаризацию ПХБ осуществляет комиссия, назначенная приказом руководителя юридического лица, являющегося собственником (владельцем) оборудования и отходов, содержащих ПХБ (далее - комиссия), в состав которой входят специалисты по охране окружающей среды.</w:t>
      </w:r>
    </w:p>
    <w:p w:rsidR="00B841E2" w:rsidRDefault="00B841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15. Данные о наличии ПХБ получают на основании проведения непосредственного учета оборудования, материалов и отходов, содержащих ПХБ, мест эксплуатации и хранения оборудования, содержащего ПХБ, мест хранения материалов, отходов, содержащих ПХБ.</w:t>
      </w:r>
    </w:p>
    <w:p w:rsidR="00B841E2" w:rsidRDefault="00B841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16. Инвентаризация ПХБ включает процесс идентификации оборудования, содержащего ПХБ.</w:t>
      </w:r>
    </w:p>
    <w:p w:rsidR="00B841E2" w:rsidRDefault="00B841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17. Идентификация оборудования, содержащего ПХБ, проводится на основании как прямых, так и косвенных показателей.</w:t>
      </w:r>
    </w:p>
    <w:p w:rsidR="00B841E2" w:rsidRDefault="00B841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18. К прямым показателям относятся заводские ярлыки на оборудовании и техническая документация, в которых непосредственно указывается на наличие ПХБ, а также результаты химико-аналитического определения содержания ПХБ. К косвенным показателям относятся диагностические признаки оборудования (сходство конструктивных особенностей, год выпуска, завод-производитель и другое).</w:t>
      </w:r>
    </w:p>
    <w:p w:rsidR="00B841E2" w:rsidRDefault="00B841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19. Идентификации подлежат все силовые трансформаторы. Перечень марок трансформаторов, содержащих ПХБ, определен согласно </w:t>
      </w:r>
      <w:hyperlink r:id="rId13" w:history="1">
        <w:r>
          <w:rPr>
            <w:rFonts w:ascii="Calibri" w:hAnsi="Calibri" w:cs="Calibri"/>
            <w:color w:val="0000FF"/>
          </w:rPr>
          <w:t>приложению 1</w:t>
        </w:r>
      </w:hyperlink>
      <w:r>
        <w:rPr>
          <w:rFonts w:ascii="Calibri" w:hAnsi="Calibri" w:cs="Calibri"/>
        </w:rPr>
        <w:t>.</w:t>
      </w:r>
    </w:p>
    <w:p w:rsidR="00B841E2" w:rsidRDefault="00B841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20. Идентификации подлежат все силовые конденсаторы, в том числе используемые в виде комплектных конденсаторных установок. Перечень марок конденсаторов, содержащих ПХБ, определен согласно </w:t>
      </w:r>
      <w:hyperlink r:id="rId14" w:history="1">
        <w:r>
          <w:rPr>
            <w:rFonts w:ascii="Calibri" w:hAnsi="Calibri" w:cs="Calibri"/>
            <w:color w:val="0000FF"/>
          </w:rPr>
          <w:t>приложению 2</w:t>
        </w:r>
      </w:hyperlink>
      <w:r>
        <w:rPr>
          <w:rFonts w:ascii="Calibri" w:hAnsi="Calibri" w:cs="Calibri"/>
        </w:rPr>
        <w:t>.</w:t>
      </w:r>
    </w:p>
    <w:p w:rsidR="00B841E2" w:rsidRDefault="00B841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21. Идентификация малогабаритных конденсаторов, содержащих ПХБ, осуществляется на основании принадлежности их к перечню конденсаторов, содержащих ПХБ, определенному согласно </w:t>
      </w:r>
      <w:hyperlink r:id="rId15" w:history="1">
        <w:r>
          <w:rPr>
            <w:rFonts w:ascii="Calibri" w:hAnsi="Calibri" w:cs="Calibri"/>
            <w:color w:val="0000FF"/>
          </w:rPr>
          <w:t>приложению 3</w:t>
        </w:r>
      </w:hyperlink>
      <w:r>
        <w:rPr>
          <w:rFonts w:ascii="Calibri" w:hAnsi="Calibri" w:cs="Calibri"/>
        </w:rPr>
        <w:t>.</w:t>
      </w:r>
    </w:p>
    <w:p w:rsidR="00B841E2" w:rsidRDefault="00B841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22. Для идентификации диэлектриков или других жидкостей с целью установления в них наличия ПХБ проводятся химико-аналитические исследования.</w:t>
      </w:r>
    </w:p>
    <w:p w:rsidR="00B841E2" w:rsidRDefault="00B841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23. Определение концентрации ПХБ в диэлектрической жидкости выполняется химико-аналитическими методами в соответствии с СТБ МЭК 61619-2003 "Жидкости изоляционные. Загрязнение </w:t>
      </w:r>
      <w:proofErr w:type="spellStart"/>
      <w:r>
        <w:rPr>
          <w:rFonts w:ascii="Calibri" w:hAnsi="Calibri" w:cs="Calibri"/>
        </w:rPr>
        <w:t>полихлорированными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бифенилами</w:t>
      </w:r>
      <w:proofErr w:type="spellEnd"/>
      <w:r>
        <w:rPr>
          <w:rFonts w:ascii="Calibri" w:hAnsi="Calibri" w:cs="Calibri"/>
        </w:rPr>
        <w:t xml:space="preserve"> (ПХБ). Определение методом газовой хроматографии с использованием капиллярной колонки", утвержденным и введенным в действие постановлением Комитета по стандартизации, метрологии и сертификации при Совете Министров Республики Беларусь от 31 октября 2003 г. N 44.</w:t>
      </w:r>
    </w:p>
    <w:p w:rsidR="00B841E2" w:rsidRDefault="00B841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24. При отсутствии заводских ярлыков, технической документации конденсатор рассматривается как содержащий ПХБ, обращение с которыми регулируется настоящими Правилами. Разгерметизация и отбор проб диэлектрика из конденсаторов запрещается.</w:t>
      </w:r>
    </w:p>
    <w:p w:rsidR="00B841E2" w:rsidRDefault="00B841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25. Идентификация отходов, содержащих ПХБ, осуществляется в соответствии с перечисленными в </w:t>
      </w:r>
      <w:hyperlink r:id="rId16" w:history="1">
        <w:r>
          <w:rPr>
            <w:rFonts w:ascii="Calibri" w:hAnsi="Calibri" w:cs="Calibri"/>
            <w:color w:val="0000FF"/>
          </w:rPr>
          <w:t>пункте 4 главы 1</w:t>
        </w:r>
      </w:hyperlink>
      <w:r>
        <w:rPr>
          <w:rFonts w:ascii="Calibri" w:hAnsi="Calibri" w:cs="Calibri"/>
        </w:rPr>
        <w:t xml:space="preserve"> настоящих Правил видами отходов, содержащих ПХБ, а также по результатам химико-аналитических измерений.</w:t>
      </w:r>
    </w:p>
    <w:p w:rsidR="00B841E2" w:rsidRDefault="00B841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26. Определение концентрации ПХБ в почве выполняется химико-аналитическими методами в соответствии с </w:t>
      </w:r>
      <w:hyperlink r:id="rId17" w:history="1">
        <w:r>
          <w:rPr>
            <w:rFonts w:ascii="Calibri" w:hAnsi="Calibri" w:cs="Calibri"/>
            <w:color w:val="0000FF"/>
          </w:rPr>
          <w:t>СТБ</w:t>
        </w:r>
      </w:hyperlink>
      <w:r>
        <w:rPr>
          <w:rFonts w:ascii="Calibri" w:hAnsi="Calibri" w:cs="Calibri"/>
        </w:rPr>
        <w:t xml:space="preserve"> 1126-98 "Реестр методик выполнения измерений в области экологического контроля. Часть 2. Почвы и донные отложения" (МВИ</w:t>
      </w:r>
      <w:proofErr w:type="gramStart"/>
      <w:r>
        <w:rPr>
          <w:rFonts w:ascii="Calibri" w:hAnsi="Calibri" w:cs="Calibri"/>
        </w:rPr>
        <w:t>.М</w:t>
      </w:r>
      <w:proofErr w:type="gramEnd"/>
      <w:r>
        <w:rPr>
          <w:rFonts w:ascii="Calibri" w:hAnsi="Calibri" w:cs="Calibri"/>
        </w:rPr>
        <w:t xml:space="preserve">Н 2126-2004 "Методика выполнения измерений содержания </w:t>
      </w:r>
      <w:proofErr w:type="spellStart"/>
      <w:r>
        <w:rPr>
          <w:rFonts w:ascii="Calibri" w:hAnsi="Calibri" w:cs="Calibri"/>
        </w:rPr>
        <w:t>полихлорбифенилов</w:t>
      </w:r>
      <w:proofErr w:type="spellEnd"/>
      <w:r>
        <w:rPr>
          <w:rFonts w:ascii="Calibri" w:hAnsi="Calibri" w:cs="Calibri"/>
        </w:rPr>
        <w:t xml:space="preserve"> в почве методом газовой хроматографии", допущенная к применению в деятельности лабораторий экологического контроля предприятий и организаций Республики Беларусь).</w:t>
      </w:r>
    </w:p>
    <w:p w:rsidR="00B841E2" w:rsidRDefault="00B841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27. По результатам инвентаризации ПХБ составляется акт инвентаризации ПХБ, который оформляется по форме согласно </w:t>
      </w:r>
      <w:hyperlink r:id="rId18" w:history="1">
        <w:r>
          <w:rPr>
            <w:rFonts w:ascii="Calibri" w:hAnsi="Calibri" w:cs="Calibri"/>
            <w:color w:val="0000FF"/>
          </w:rPr>
          <w:t>приложению 4</w:t>
        </w:r>
      </w:hyperlink>
      <w:r>
        <w:rPr>
          <w:rFonts w:ascii="Calibri" w:hAnsi="Calibri" w:cs="Calibri"/>
        </w:rPr>
        <w:t>.</w:t>
      </w:r>
    </w:p>
    <w:p w:rsidR="00B841E2" w:rsidRDefault="00B841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28. Акт инвентаризации ПХБ подписывается председателем и членами комиссии, утверждается руководителем юридического лица, являющегося собственником (владельцем) оборудования и отходов, содержащих ПХБ.</w:t>
      </w:r>
    </w:p>
    <w:p w:rsidR="00B841E2" w:rsidRDefault="00B841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29. Инвентаризация ПХБ выполняется ежегодно не позднее 20 декабря.</w:t>
      </w:r>
    </w:p>
    <w:p w:rsidR="00B841E2" w:rsidRDefault="00B841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30. Сведения по результатам инвентаризации ПХБ предоставляются юридическими лицами, являющимися собственниками (владельцами) оборудования и отходов, содержащих ПХБ, в определенном законодательством порядке в организацию, уполномоченную Минприроды на ведение и обновление электронной базы данных о ПХБ, и в вышестоящую организацию ежегодно не позднее 1 января года, следующего </w:t>
      </w:r>
      <w:proofErr w:type="gramStart"/>
      <w:r>
        <w:rPr>
          <w:rFonts w:ascii="Calibri" w:hAnsi="Calibri" w:cs="Calibri"/>
        </w:rPr>
        <w:t>за</w:t>
      </w:r>
      <w:proofErr w:type="gramEnd"/>
      <w:r>
        <w:rPr>
          <w:rFonts w:ascii="Calibri" w:hAnsi="Calibri" w:cs="Calibri"/>
        </w:rPr>
        <w:t xml:space="preserve"> отчетным.</w:t>
      </w:r>
    </w:p>
    <w:p w:rsidR="00B841E2" w:rsidRDefault="00B841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841E2" w:rsidRDefault="00B841E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Глава 5</w:t>
      </w:r>
    </w:p>
    <w:p w:rsidR="00B841E2" w:rsidRDefault="00B841E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МАРКИРОВКА ОБОРУДОВАНИЯ И ОТХОДОВ, СОДЕРЖАЩИХ ПХБ,</w:t>
      </w:r>
    </w:p>
    <w:p w:rsidR="00B841E2" w:rsidRDefault="00B841E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МЕСТ ИХ ВРЕМЕННОГО ХРАНЕНИЯ</w:t>
      </w:r>
    </w:p>
    <w:p w:rsidR="00B841E2" w:rsidRDefault="00B841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841E2" w:rsidRDefault="00B841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31. Для обеспечения эффективного учета оборудования и отходов, содержащих ПХБ, а также с целью предупреждения об опасности вследствие содержания в них ПХБ проводится маркировка в соответствии с техническими нормативными правовыми актами.</w:t>
      </w:r>
    </w:p>
    <w:p w:rsidR="00B841E2" w:rsidRDefault="00B841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32. Маркировке подлежат:</w:t>
      </w:r>
    </w:p>
    <w:p w:rsidR="00B841E2" w:rsidRDefault="00B841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трансформаторы, содержащие ПХБ;</w:t>
      </w:r>
    </w:p>
    <w:p w:rsidR="00B841E2" w:rsidRDefault="00B841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силовые конденсаторы, содержащие ПХБ;</w:t>
      </w:r>
    </w:p>
    <w:p w:rsidR="00B841E2" w:rsidRDefault="00B841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места установки действующего (находящегося в резерве) оборудования, содержащего ПХБ;</w:t>
      </w:r>
    </w:p>
    <w:p w:rsidR="00B841E2" w:rsidRDefault="00B841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контейнеры (емкости) с ПХБ (заводская поставка), а также любые емкости со слитыми жидкостями на основе ПХБ и контейнеры с отходами, содержащими ПХБ, в том числе с выведенным из эксплуатации оборудованием;</w:t>
      </w:r>
    </w:p>
    <w:p w:rsidR="00B841E2" w:rsidRDefault="00B841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места (площадки) временного хранения отходов, содержащих ПХБ.</w:t>
      </w:r>
    </w:p>
    <w:p w:rsidR="00B841E2" w:rsidRDefault="00B841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33. Маркировка выполняется на каждом трансформаторе, а также каждом силовом конденсаторе при условии их использования в виде батарей статических конденсаторов. При использовании конденсаторов в виде комплектных конденсаторных установок маркируется металлический шкаф.</w:t>
      </w:r>
    </w:p>
    <w:p w:rsidR="00B841E2" w:rsidRDefault="00B841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34. Для маркировки действующего (находящегося в резерве) оборудования, содержащего ПХБ, и мест временного хранения отходов, содержащих ПХБ, используются знак безопасности в виде равностороннего треугольника со скругленными углами желтого цвета, обращенного вершиной вверх, с каймой черного цвета шириной 0,05 стороны и символическим изображением черного цвета и дополнительная табличка с поясняющей надписью "Осторожно! ПХБ" на входных дверях помещений и воротах оград площадок.</w:t>
      </w:r>
    </w:p>
    <w:p w:rsidR="00B841E2" w:rsidRDefault="00B841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35. Изображение знака безопасности и дополнительной таблички для маркировки оборудования и отходов, содержащих ПХБ, определено согласно </w:t>
      </w:r>
      <w:hyperlink r:id="rId19" w:history="1">
        <w:r>
          <w:rPr>
            <w:rFonts w:ascii="Calibri" w:hAnsi="Calibri" w:cs="Calibri"/>
            <w:color w:val="0000FF"/>
          </w:rPr>
          <w:t>приложению 5</w:t>
        </w:r>
      </w:hyperlink>
      <w:r>
        <w:rPr>
          <w:rFonts w:ascii="Calibri" w:hAnsi="Calibri" w:cs="Calibri"/>
        </w:rPr>
        <w:t>.</w:t>
      </w:r>
    </w:p>
    <w:p w:rsidR="00B841E2" w:rsidRDefault="00B841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36. Поверхности контейнеров (емкостей) с ПХБ (заводская поставка), а также других емкостей со слитыми жидкостями на основе ПХБ и контейнеров с отходами, содержащими ПХБ, в том числе с выведенным из эксплуатации оборудованием, должны быть окрашены в желтый сигнальный цвет. При больших размерах поверхности допускается нанесение полосы желтого цвета шириной от 50 до 150 мм.</w:t>
      </w:r>
    </w:p>
    <w:p w:rsidR="00B841E2" w:rsidRDefault="00B841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37. Все контейнеры (емкости) с отходами, содержащими ПХБ, должны быть снабжены этикетками (бирками), на которых указывается вид отхода и его количество, дата упаковки (например, "конденсаторы КС</w:t>
      </w:r>
      <w:proofErr w:type="gramStart"/>
      <w:r>
        <w:rPr>
          <w:rFonts w:ascii="Calibri" w:hAnsi="Calibri" w:cs="Calibri"/>
        </w:rPr>
        <w:t>1</w:t>
      </w:r>
      <w:proofErr w:type="gramEnd"/>
      <w:r>
        <w:rPr>
          <w:rFonts w:ascii="Calibri" w:hAnsi="Calibri" w:cs="Calibri"/>
        </w:rPr>
        <w:t xml:space="preserve"> - 2 шт.; КС2 - 15 шт. 15.03.2005", "ПХБ - загрязненная почва. 100 кг 01.08.2006", "ПХБ (совтол-10).50 кг 12.05.2006").</w:t>
      </w:r>
    </w:p>
    <w:p w:rsidR="00B841E2" w:rsidRDefault="00B841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841E2" w:rsidRDefault="00B841E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Глава 6</w:t>
      </w:r>
    </w:p>
    <w:p w:rsidR="00B841E2" w:rsidRDefault="00B841E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ПОРЯДОК УЧЕТА ОБОРУДОВАНИЯ И ОТХОДОВ, СОДЕРЖАЩИХ ПХБ</w:t>
      </w:r>
    </w:p>
    <w:p w:rsidR="00B841E2" w:rsidRDefault="00B841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841E2" w:rsidRDefault="00B841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38. Учет оборудования и отходов, содержащих ПХБ, является одним из условий экологически безопасного обращения с ПХБ и является обязательным для всех владельцев (собственников) оборудования и отходов, содержащих ПХБ.</w:t>
      </w:r>
    </w:p>
    <w:p w:rsidR="00B841E2" w:rsidRDefault="00B841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39. Учету подлежит оборудование, содержащее ПХБ, находящееся в эксплуатации (резерве) и выведенное из эксплуатации, жидкости на основе ПХБ, а также отходы, содержащие ПХБ.</w:t>
      </w:r>
    </w:p>
    <w:p w:rsidR="00B841E2" w:rsidRDefault="00B841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40. Учет ПХБ осуществляется на основании результатов инвентаризации.</w:t>
      </w:r>
    </w:p>
    <w:p w:rsidR="00B841E2" w:rsidRDefault="00B841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41. Учет оборудования, отходов, содержащих ПХБ, осуществляется в соответствии с </w:t>
      </w:r>
      <w:hyperlink r:id="rId20" w:history="1">
        <w:r>
          <w:rPr>
            <w:rFonts w:ascii="Calibri" w:hAnsi="Calibri" w:cs="Calibri"/>
            <w:color w:val="0000FF"/>
          </w:rPr>
          <w:t>Правилами</w:t>
        </w:r>
      </w:hyperlink>
      <w:r>
        <w:rPr>
          <w:rFonts w:ascii="Calibri" w:hAnsi="Calibri" w:cs="Calibri"/>
        </w:rPr>
        <w:t xml:space="preserve"> ведения учета отходов, утвержденными постановлением Министерства природных ресурсов и охраны окружающей среды Республики Беларусь от 26 ноября 2001 г. N 27 (Национальный реестр правовых актов Республики Беларусь, 2001 г., N 118, 8/7523).</w:t>
      </w:r>
    </w:p>
    <w:p w:rsidR="00B841E2" w:rsidRDefault="00B841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42. Сведения о выведенном из эксплуатации оборудовании и отходах, содержащих ПХБ, по результатам инвентаризации включаются в ежегодный отчет по форме государственной статистической отчетности </w:t>
      </w:r>
      <w:hyperlink r:id="rId21" w:history="1">
        <w:r>
          <w:rPr>
            <w:rFonts w:ascii="Calibri" w:hAnsi="Calibri" w:cs="Calibri"/>
            <w:color w:val="0000FF"/>
          </w:rPr>
          <w:t>2-ос</w:t>
        </w:r>
      </w:hyperlink>
      <w:r>
        <w:rPr>
          <w:rFonts w:ascii="Calibri" w:hAnsi="Calibri" w:cs="Calibri"/>
        </w:rPr>
        <w:t xml:space="preserve"> (отходы) "Отчет об образовании, использовании и размещении отходов", утвержденной постановлением Министерства статистики и анализа Республики Беларусь от 26 сентября 2007 г. N 222.</w:t>
      </w:r>
    </w:p>
    <w:p w:rsidR="00B841E2" w:rsidRDefault="00B841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841E2" w:rsidRDefault="00B841E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Глава 7</w:t>
      </w:r>
    </w:p>
    <w:p w:rsidR="00B841E2" w:rsidRDefault="00B841E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КОНТРОЛЬ СОСТОЯНИЯ ОБОРУДОВАНИЯ, СОДЕРЖАЩЕГО ПХБ,</w:t>
      </w:r>
    </w:p>
    <w:p w:rsidR="00B841E2" w:rsidRDefault="00B841E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И ДЕЙСТВИЯ ПРИ ВЫЯВЛЕННЫХ ПОВРЕЖДЕНИЯХ И УТЕЧКАХ ПХБ</w:t>
      </w:r>
    </w:p>
    <w:p w:rsidR="00B841E2" w:rsidRDefault="00B841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841E2" w:rsidRDefault="00B841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43. Наблюдения за состоянием действующего (резервного) и выведенного из эксплуатации оборудования, содержащего ПХБ, проводятся в целях своевременного выявления утечек ПХБ и проведения мероприятий по предотвращению распространения опасных веще</w:t>
      </w:r>
      <w:proofErr w:type="gramStart"/>
      <w:r>
        <w:rPr>
          <w:rFonts w:ascii="Calibri" w:hAnsi="Calibri" w:cs="Calibri"/>
        </w:rPr>
        <w:t>ств сп</w:t>
      </w:r>
      <w:proofErr w:type="gramEnd"/>
      <w:r>
        <w:rPr>
          <w:rFonts w:ascii="Calibri" w:hAnsi="Calibri" w:cs="Calibri"/>
        </w:rPr>
        <w:t>ециалистами, обслуживающими данное оборудование.</w:t>
      </w:r>
    </w:p>
    <w:p w:rsidR="00B841E2" w:rsidRDefault="00B841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44. Периодичность наблюдений за состоянием оборудования устанавливается в зависимости от типов оборудования и условий (режима) работы:</w:t>
      </w:r>
    </w:p>
    <w:p w:rsidR="00B841E2" w:rsidRDefault="00B841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для действующего (резервного) оборудования периодичность наблюдений устанавливается согласно техническому регламенту оборудования;</w:t>
      </w:r>
    </w:p>
    <w:p w:rsidR="00B841E2" w:rsidRDefault="00B841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для выведенного из эксплуатации оборудования периодичность наблюдений устанавливается не менее 1 раза в 3 месяца.</w:t>
      </w:r>
    </w:p>
    <w:p w:rsidR="00B841E2" w:rsidRDefault="00B841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45. При выявлении поврежденного оборудования, наличии утечек ПХБ немедленно извещается главный энергетик и должностное лицо, ответственное за обращение с оборудованием и отходами, содержащими ПХБ (технический директор, главный инженер и т.п.), для принятия неотложных мер по предотвращению дальнейших утечек ПХБ и их распространения в окружающей среде в минимально короткие сроки.</w:t>
      </w:r>
    </w:p>
    <w:p w:rsidR="00B841E2" w:rsidRDefault="00B841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46. </w:t>
      </w:r>
      <w:proofErr w:type="gramStart"/>
      <w:r>
        <w:rPr>
          <w:rFonts w:ascii="Calibri" w:hAnsi="Calibri" w:cs="Calibri"/>
        </w:rPr>
        <w:t>В случае аварийных ситуаций, сопровождающихся утечками (разливами) ПХБ, должностное лицо, ответственное за обращение с оборудованием и отходами, содержащими ПХБ (технический директор, главный инженер и т.п.), немедленно информирует территориальные органы Минприроды и органы и подразделения Министерства по чрезвычайным ситуациям Республики Беларусь, а в случаях утечек ПХБ более 100 кг, кроме этого, сведения передаются в Минприроды и в Министерство по чрезвычайным</w:t>
      </w:r>
      <w:proofErr w:type="gramEnd"/>
      <w:r>
        <w:rPr>
          <w:rFonts w:ascii="Calibri" w:hAnsi="Calibri" w:cs="Calibri"/>
        </w:rPr>
        <w:t xml:space="preserve"> ситуациям Республики Беларусь.</w:t>
      </w:r>
    </w:p>
    <w:p w:rsidR="00B841E2" w:rsidRDefault="00B841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47. Поврежденные конденсаторы, не подлежащие ремонту и содержащие ПХБ, выводятся из эксплуатации и демонтируются.</w:t>
      </w:r>
    </w:p>
    <w:p w:rsidR="00B841E2" w:rsidRDefault="00B841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48. Демонтированные конденсаторы, содержащие ПХБ, переводятся в отходы и передаются на временное хранение.</w:t>
      </w:r>
    </w:p>
    <w:p w:rsidR="00B841E2" w:rsidRDefault="00B841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49. Конденсаторы, содержащие ПХБ, с сильно корродированным корпусом или другими повреждениями упаковываются в металлические контейнеры. При наличии признаков просачивания жидкости (например, жирные пятна на корпусе или по стыкам сварных швов) конденсаторы предварительно помещаются в полиэтиленовые пакеты. При разгерметизации корпуса, сломанных выводах или других значительных повреждениях диэлектрическая жидкость на основе ПХБ должна быть слита в емкость. После слива жидкости конденсатор упаковывается в контейнер.</w:t>
      </w:r>
    </w:p>
    <w:p w:rsidR="00B841E2" w:rsidRDefault="00B841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50. При упаковке конденсаторов в контейнеры на дно контейнера необходима подсыпка материала (опилок, торфа и другого), способного </w:t>
      </w:r>
      <w:proofErr w:type="spellStart"/>
      <w:r>
        <w:rPr>
          <w:rFonts w:ascii="Calibri" w:hAnsi="Calibri" w:cs="Calibri"/>
        </w:rPr>
        <w:t>сорбировать</w:t>
      </w:r>
      <w:proofErr w:type="spellEnd"/>
      <w:r>
        <w:rPr>
          <w:rFonts w:ascii="Calibri" w:hAnsi="Calibri" w:cs="Calibri"/>
        </w:rPr>
        <w:t xml:space="preserve"> жидкие ПХБ (не менее 10 см).</w:t>
      </w:r>
    </w:p>
    <w:p w:rsidR="00B841E2" w:rsidRDefault="00B841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51. При выявлении утечек ПХБ из трансформатора принимаются меры по их устранению (герметизация корпуса, специальные уплотнители и другие меры) или сбору жидкости (специальные подставки, поддоны) с последующей организацией ее хранения в герметичных металлических емкостях. Трансформатор, не подлежащий ремонту, демонтируется и перемещается на хранение. При отсутствии возможности устранения утечек жидкости на основе ПХБ (совтол-10 или его аналоги) сливаются в металлические емкости (бочки).</w:t>
      </w:r>
    </w:p>
    <w:p w:rsidR="00B841E2" w:rsidRDefault="00B841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52. Трансформатор, содержащий ПХБ, после слива жидкости транспортируют на площадку временного хранения до принятия мер по его очистке от ПХБ (промывке).</w:t>
      </w:r>
    </w:p>
    <w:p w:rsidR="00B841E2" w:rsidRDefault="00B841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53. Слив жидкости из оборудования, содержащего ПХБ, должен осуществляться на специально оборудованных площадках, имеющих непроницаемое покрытие, сорбирующие материалы, а также обеспеченных устройством для локализации и сбора разливов ПХБ.</w:t>
      </w:r>
    </w:p>
    <w:p w:rsidR="00B841E2" w:rsidRDefault="00B841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54. Любые разливы ПХБ, выявленные на бетонных плитах или других перекрытых поверхностях, немедленно удаляются с помощью сорбирующих материалов (опилок, торфа, ветоши и другого). Образовавшиеся вследствие таких действий отходы, содержащие ПХБ, должны быть упакованы для хранения.</w:t>
      </w:r>
    </w:p>
    <w:p w:rsidR="00B841E2" w:rsidRDefault="00B841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55. При поступлении (разливах) ПХБ на почву необходимо изъять загрязненный грунт и упаковать в контейнер. Сильно загрязненные участки диагностируются по "выжженной" растительности и "маслянистому характеру почв". Выемка должна производиться на площади визуально диагностируемых пятен плюс 10 см по периметру пятен. Глубина выемки должна соответствовать глубине проникновения ПХБ и быть не менее 20 см для песчаных почв.</w:t>
      </w:r>
    </w:p>
    <w:p w:rsidR="00B841E2" w:rsidRDefault="00B841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56. Хранение твердых отходов, содержащих ПХБ, образовавшихся при ликвидации разливов ПХБ, а также загрязненного ПХБ грунта должно осуществляться в отдельных контейнерах.</w:t>
      </w:r>
    </w:p>
    <w:p w:rsidR="00B841E2" w:rsidRDefault="00B841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57. Емкости (бочки, цистерны) для хранения жидкостей на основе ПХБ и контейнеры для хранения конденсаторов, содержащих ПХБ, твердых и жидких отходов, содержащих ПХБ, должны обеспечить длительное безопасное для окружающей среды и здоровья человека их хранение, возможность безопасной транспортировки и соответствовать следующим требованиям:</w:t>
      </w:r>
    </w:p>
    <w:p w:rsidR="00B841E2" w:rsidRDefault="00B841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емкости для хранения жидких отходов, содержащих ПХБ, должны быть герметичными, изготовленными из стали и иметь двойные стенки;</w:t>
      </w:r>
    </w:p>
    <w:p w:rsidR="00B841E2" w:rsidRDefault="00B841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контейнеры для хранения конденсаторов и твердых отходов, содержащих ПХБ:</w:t>
      </w:r>
    </w:p>
    <w:p w:rsidR="00B841E2" w:rsidRDefault="00B841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должны быть обработаны антикоррозийным покрытием;</w:t>
      </w:r>
    </w:p>
    <w:p w:rsidR="00B841E2" w:rsidRDefault="00B841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должны быть герметичными в целях недопущения утечек содержимого при перевозке (не допускается заваривание крышки контейнера);</w:t>
      </w:r>
    </w:p>
    <w:p w:rsidR="00B841E2" w:rsidRDefault="00B841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должны иметь крепления (ручки), необходимые для подъема контейнеров и их транспортировки;</w:t>
      </w:r>
    </w:p>
    <w:p w:rsidR="00B841E2" w:rsidRDefault="00B841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габариты контейнера должны позволять устанавливать конденсаторы вертикально и в последующем транспортировать его без извлечения содержимого.</w:t>
      </w:r>
    </w:p>
    <w:p w:rsidR="00B841E2" w:rsidRDefault="00B841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841E2" w:rsidRDefault="00B841E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Глава 8</w:t>
      </w:r>
    </w:p>
    <w:p w:rsidR="00B841E2" w:rsidRDefault="00B841E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ТРЕБОВАНИЯ К ХРАНЕНИЮ ОБОРУДОВАНИЯ И ОТХОДОВ,</w:t>
      </w:r>
    </w:p>
    <w:p w:rsidR="00B841E2" w:rsidRDefault="00B841E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СОДЕРЖАЩИХ ПХБ</w:t>
      </w:r>
    </w:p>
    <w:p w:rsidR="00B841E2" w:rsidRDefault="00B841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841E2" w:rsidRDefault="00B841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58. При отсутствии действующих установок по обезвреживанию экологически безопасным способом выведенного из эксплуатации оборудования и отходов, содержащих ПХБ, необходимо организовать их хранение на объектах хранения отходов.</w:t>
      </w:r>
    </w:p>
    <w:p w:rsidR="00B841E2" w:rsidRDefault="00B841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59. Хранение оборудования и отходов, содержащих ПХБ, должно осуществляться в соответствии с требованиями законодательства в области охраны окружающей среды и исключать попадание ПХБ в окружающую среду.</w:t>
      </w:r>
    </w:p>
    <w:p w:rsidR="00B841E2" w:rsidRDefault="00B841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60. Хранение оборудования и отходов, содержащих ПХБ, осуществляется на территории юридических лиц, являющихся собственниками (владельцами) оборудования и отходов, содержащих ПХБ, и на Комплексе.</w:t>
      </w:r>
    </w:p>
    <w:p w:rsidR="00B841E2" w:rsidRDefault="00B841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61. Порядок организации хранения оборудования и отходов, содержащих ПХБ, регламентируется настоящими Правилами, </w:t>
      </w:r>
      <w:hyperlink r:id="rId22" w:history="1">
        <w:proofErr w:type="spellStart"/>
        <w:r>
          <w:rPr>
            <w:rFonts w:ascii="Calibri" w:hAnsi="Calibri" w:cs="Calibri"/>
            <w:color w:val="0000FF"/>
          </w:rPr>
          <w:t>СанПиН</w:t>
        </w:r>
        <w:proofErr w:type="spellEnd"/>
      </w:hyperlink>
      <w:r>
        <w:rPr>
          <w:rFonts w:ascii="Calibri" w:hAnsi="Calibri" w:cs="Calibri"/>
        </w:rPr>
        <w:t xml:space="preserve"> 2.1.7.12-42-2005 и другими нормативными правовыми актами, в том числе техническими нормативными правовыми актами в области обращения с опасными отходами.</w:t>
      </w:r>
    </w:p>
    <w:p w:rsidR="00B841E2" w:rsidRDefault="00B841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62. Хранение оборудования и отходов, содержащих ПХБ, на территории предприятия, должно осуществляться на специальных площадках с учетом типов оборудования, его количества, состояния, количества и видов отходов, содержащих ПХБ.</w:t>
      </w:r>
    </w:p>
    <w:p w:rsidR="00B841E2" w:rsidRDefault="00B841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63. Допускается хранение оборудования и отходов, содержащих ПХБ:</w:t>
      </w:r>
    </w:p>
    <w:p w:rsidR="00B841E2" w:rsidRDefault="00B841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производственных или вспомогательных помещениях;</w:t>
      </w:r>
    </w:p>
    <w:p w:rsidR="00B841E2" w:rsidRDefault="00B841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нестационарных складских сооружениях (под навесными конструкциями);</w:t>
      </w:r>
    </w:p>
    <w:p w:rsidR="00B841E2" w:rsidRDefault="00B841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 открытых, приспособленных для хранения отходов площадках.</w:t>
      </w:r>
    </w:p>
    <w:p w:rsidR="00B841E2" w:rsidRDefault="00B841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64. Не допускается хранение неупакованных конденсаторов, содержащих ПХБ, загрязненных ПХБ грунта, ветоши и других твердых отходов (за исключением загрязненных строительных конструкций) на открытых площадках.</w:t>
      </w:r>
    </w:p>
    <w:p w:rsidR="00B841E2" w:rsidRDefault="00B841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65. При организации хранения загрязненных ПХБ строительных конструкций необходимо предусмотреть их изоляцию от контакта с окружающей средой (укрытие полиэтиленовой пленкой, брезентом, другими водонепроницаемыми материалами).</w:t>
      </w:r>
    </w:p>
    <w:p w:rsidR="00B841E2" w:rsidRDefault="00B841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66. Все места хранения оборудования и отходов, содержащих ПХБ, должны быть удалены от пожароопасных источников и располагаться на территориях, не подверженных наводнениям и затоплениям.</w:t>
      </w:r>
    </w:p>
    <w:p w:rsidR="00B841E2" w:rsidRDefault="00B841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67. Помещение, в котором хранятся оборудование и отходы, содержащие ПХБ, должно быть обеспечено естественной либо принудительной вентиляцией для предотвращения вредного воздействия испарений ПХБ.</w:t>
      </w:r>
    </w:p>
    <w:p w:rsidR="00B841E2" w:rsidRDefault="00B841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68. Места (площадки) хранения оборудования и отходов, содержащих ПХБ, должны обеспечивать возможность доступа для контроля их состояния. Складские сооружения и открытые площадки должны быть ограждены и изолированы от доступа посторонних лиц.</w:t>
      </w:r>
    </w:p>
    <w:p w:rsidR="00B841E2" w:rsidRDefault="00B841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69. В местах хранения оборудования и отходов, содержащих ПХБ, поверхность площадки должна иметь водонепроницаемое и химически стойкое покрытие (бетон, керамическая плитка).</w:t>
      </w:r>
    </w:p>
    <w:p w:rsidR="00B841E2" w:rsidRDefault="00B841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70. Площадка хранения оборудования и отходов, содержащих ПХБ, по периметру должна быть обвалована с высотой бортика, позволяющей обеспечить сбор всего объема ПХБ при возникновении утечки.</w:t>
      </w:r>
    </w:p>
    <w:p w:rsidR="00B841E2" w:rsidRDefault="00B841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71. Хранение оборудования и отходов, содержащих ПХБ, должно осуществляться в отдельных отсеках (участках) для предупреждения перекрестного загрязнения </w:t>
      </w:r>
      <w:proofErr w:type="spellStart"/>
      <w:r>
        <w:rPr>
          <w:rFonts w:ascii="Calibri" w:hAnsi="Calibri" w:cs="Calibri"/>
        </w:rPr>
        <w:t>полихлорированными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бифенилами</w:t>
      </w:r>
      <w:proofErr w:type="spellEnd"/>
      <w:r>
        <w:rPr>
          <w:rFonts w:ascii="Calibri" w:hAnsi="Calibri" w:cs="Calibri"/>
        </w:rPr>
        <w:t xml:space="preserve"> другого оборудования и (или) отходов.</w:t>
      </w:r>
    </w:p>
    <w:p w:rsidR="00B841E2" w:rsidRDefault="00B841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72. На площадке временного хранения оборудование и отходы, содержащие ПХБ, должны храниться с соблюдением следующих требований:</w:t>
      </w:r>
    </w:p>
    <w:p w:rsidR="00B841E2" w:rsidRDefault="00B841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оборудование, содержащее ПХБ, не имеющее повреждений и утечек ПХБ, хранится без упаковки;</w:t>
      </w:r>
    </w:p>
    <w:p w:rsidR="00B841E2" w:rsidRDefault="00B841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поврежденные трансформаторы, содержащие ПХБ, после их герметизации и устранения утечек ПХБ хранятся без упаковки;</w:t>
      </w:r>
    </w:p>
    <w:p w:rsidR="00B841E2" w:rsidRDefault="00B841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трансформаторы, содержащие ПХБ, после слива диэлектрика хранятся без упаковки;</w:t>
      </w:r>
    </w:p>
    <w:p w:rsidR="00B841E2" w:rsidRDefault="00B841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поврежденные конденсаторы должны быть упакованы в контейнеры;</w:t>
      </w:r>
    </w:p>
    <w:p w:rsidR="00B841E2" w:rsidRDefault="00B841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твердые отходы, содержащие ПХБ (загрязненные почва, опилки, ветошь и </w:t>
      </w:r>
      <w:proofErr w:type="gramStart"/>
      <w:r>
        <w:rPr>
          <w:rFonts w:ascii="Calibri" w:hAnsi="Calibri" w:cs="Calibri"/>
        </w:rPr>
        <w:t>другое</w:t>
      </w:r>
      <w:proofErr w:type="gramEnd"/>
      <w:r>
        <w:rPr>
          <w:rFonts w:ascii="Calibri" w:hAnsi="Calibri" w:cs="Calibri"/>
        </w:rPr>
        <w:t>), должны быть упакованы в контейнеры;</w:t>
      </w:r>
    </w:p>
    <w:p w:rsidR="00B841E2" w:rsidRDefault="00B841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жидкие ПХБ и отходы, содержащие ПХБ, хранятся в емкостях (бочках, цистернах).</w:t>
      </w:r>
    </w:p>
    <w:p w:rsidR="00B841E2" w:rsidRDefault="00B841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73. Хранение трансформаторов и конденсаторов, содержащих ПХБ, должно осуществляться на металлических поддонах или стеллажах только в вертикальном положении. Не допускается составление конденсаторов друг на друга, а также хранение навалом.</w:t>
      </w:r>
    </w:p>
    <w:p w:rsidR="00B841E2" w:rsidRDefault="00B841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74. Размещенное на хранение оборудование, содержащее ПХБ, устанавливают этикетками (ярлыками) наружу.</w:t>
      </w:r>
    </w:p>
    <w:p w:rsidR="00B841E2" w:rsidRDefault="00B841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75. Хранение контейнеров должно осуществляться на подставках, предупреждающих коррозию металла.</w:t>
      </w:r>
    </w:p>
    <w:p w:rsidR="00B841E2" w:rsidRDefault="00B841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76. На Комплексе оборудование и отходы, содержащие ПХБ, хранятся отдельно от других токсичных отходов до разработки технологий их экологически безопасного уничтожения.</w:t>
      </w:r>
    </w:p>
    <w:p w:rsidR="00B841E2" w:rsidRDefault="00B841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77. Хранение оборудования и отходов, содержащих ПХБ, на Комплексе должно осуществляться на специально оборудованной площадке, имеющей водонепроницаемое и химически стойкое покрытие (бетон, керамическая плитка), под навесными конструкциями, предотвращающими попадание атмосферных осадков, или в здани</w:t>
      </w:r>
      <w:proofErr w:type="gramStart"/>
      <w:r>
        <w:rPr>
          <w:rFonts w:ascii="Calibri" w:hAnsi="Calibri" w:cs="Calibri"/>
        </w:rPr>
        <w:t>и(</w:t>
      </w:r>
      <w:proofErr w:type="spellStart"/>
      <w:proofErr w:type="gramEnd"/>
      <w:r>
        <w:rPr>
          <w:rFonts w:ascii="Calibri" w:hAnsi="Calibri" w:cs="Calibri"/>
        </w:rPr>
        <w:t>ях</w:t>
      </w:r>
      <w:proofErr w:type="spellEnd"/>
      <w:r>
        <w:rPr>
          <w:rFonts w:ascii="Calibri" w:hAnsi="Calibri" w:cs="Calibri"/>
        </w:rPr>
        <w:t>).</w:t>
      </w:r>
    </w:p>
    <w:p w:rsidR="00B841E2" w:rsidRDefault="00B841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78. Площадка хранения должна иметь бордюр высотой не менее 15 см и устройство для сбора жидкости в случае аварийных разливов.</w:t>
      </w:r>
    </w:p>
    <w:p w:rsidR="00B841E2" w:rsidRDefault="00B841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79. На хранение принимаются:</w:t>
      </w:r>
    </w:p>
    <w:p w:rsidR="00B841E2" w:rsidRDefault="00B841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конденсаторы, содержащие ПХБ, упакованные в металлические контейнеры;</w:t>
      </w:r>
    </w:p>
    <w:p w:rsidR="00B841E2" w:rsidRDefault="00B841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трансформаторы, содержащие ПХБ, с </w:t>
      </w:r>
      <w:proofErr w:type="spellStart"/>
      <w:r>
        <w:rPr>
          <w:rFonts w:ascii="Calibri" w:hAnsi="Calibri" w:cs="Calibri"/>
        </w:rPr>
        <w:t>совтолом</w:t>
      </w:r>
      <w:proofErr w:type="spellEnd"/>
      <w:r>
        <w:rPr>
          <w:rFonts w:ascii="Calibri" w:hAnsi="Calibri" w:cs="Calibri"/>
        </w:rPr>
        <w:t xml:space="preserve"> или другим диэлектриком на основе ПХБ без упаковки после их герметизации и устранения утечек ПХБ;</w:t>
      </w:r>
    </w:p>
    <w:p w:rsidR="00B841E2" w:rsidRDefault="00B841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трансформаторы, загрязненные ПХБ, после слива диэлектрика без упаковки;</w:t>
      </w:r>
    </w:p>
    <w:p w:rsidR="00B841E2" w:rsidRDefault="00B841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твердые отходы, содержащие ПХБ (загрязненные почва, опилки, ветошь и </w:t>
      </w:r>
      <w:proofErr w:type="gramStart"/>
      <w:r>
        <w:rPr>
          <w:rFonts w:ascii="Calibri" w:hAnsi="Calibri" w:cs="Calibri"/>
        </w:rPr>
        <w:t>другое</w:t>
      </w:r>
      <w:proofErr w:type="gramEnd"/>
      <w:r>
        <w:rPr>
          <w:rFonts w:ascii="Calibri" w:hAnsi="Calibri" w:cs="Calibri"/>
        </w:rPr>
        <w:t>), упакованные в контейнеры;</w:t>
      </w:r>
    </w:p>
    <w:p w:rsidR="00B841E2" w:rsidRDefault="00B841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жидкие ПХБ и </w:t>
      </w:r>
      <w:proofErr w:type="spellStart"/>
      <w:r>
        <w:rPr>
          <w:rFonts w:ascii="Calibri" w:hAnsi="Calibri" w:cs="Calibri"/>
        </w:rPr>
        <w:t>ПХБ-содержащие</w:t>
      </w:r>
      <w:proofErr w:type="spellEnd"/>
      <w:r>
        <w:rPr>
          <w:rFonts w:ascii="Calibri" w:hAnsi="Calibri" w:cs="Calibri"/>
        </w:rPr>
        <w:t xml:space="preserve"> отходы в емкостях (бочках, цистернах).</w:t>
      </w:r>
    </w:p>
    <w:p w:rsidR="00B841E2" w:rsidRDefault="00B841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80. </w:t>
      </w:r>
      <w:proofErr w:type="gramStart"/>
      <w:r>
        <w:rPr>
          <w:rFonts w:ascii="Calibri" w:hAnsi="Calibri" w:cs="Calibri"/>
        </w:rPr>
        <w:t xml:space="preserve">Поступающие на хранение контейнеры с конденсаторами и отходами, содержащими ПХБ, трансформаторы, содержащие ПХБ, емкости с жидкими ПХБ должны быть обработаны антикоррозийным покрытием и промаркированы в соответствии с </w:t>
      </w:r>
      <w:hyperlink r:id="rId23" w:history="1">
        <w:r>
          <w:rPr>
            <w:rFonts w:ascii="Calibri" w:hAnsi="Calibri" w:cs="Calibri"/>
            <w:color w:val="0000FF"/>
          </w:rPr>
          <w:t>пунктом 37 главы 5</w:t>
        </w:r>
      </w:hyperlink>
      <w:r>
        <w:rPr>
          <w:rFonts w:ascii="Calibri" w:hAnsi="Calibri" w:cs="Calibri"/>
        </w:rPr>
        <w:t xml:space="preserve"> настоящих Правил.</w:t>
      </w:r>
      <w:proofErr w:type="gramEnd"/>
    </w:p>
    <w:p w:rsidR="00B841E2" w:rsidRDefault="00B841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841E2" w:rsidRDefault="00B841E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Глава 9</w:t>
      </w:r>
    </w:p>
    <w:p w:rsidR="00B841E2" w:rsidRDefault="00B841E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ТРАНСПОРТИРОВКА ОБОРУДОВАНИЯ И ОТХОДОВ, СОДЕРЖАЩИХ ПХБ</w:t>
      </w:r>
    </w:p>
    <w:p w:rsidR="00B841E2" w:rsidRDefault="00B841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841E2" w:rsidRDefault="00B841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81. Транспортировка оборудования и отходов, содержащих ПХБ, к месту хранения или удаления экологически безопасным способом осуществляется с соблюдением мер предосторожности, исключающих разливы и утечки ПХБ и воздействия ПХБ на персонал.</w:t>
      </w:r>
    </w:p>
    <w:p w:rsidR="00B841E2" w:rsidRDefault="00B841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82. Для перемещения оборудования, содержащего ПХБ, по территории предприятия могут использоваться тележки, автокары, тракторы, грузовые автомобили, другие транспортные средства, обеспечивающие транспортировку конденсаторов и трансформаторов и исключающие их механические повреждения вследствие опрокидывания, падения и других факторов.</w:t>
      </w:r>
    </w:p>
    <w:p w:rsidR="00B841E2" w:rsidRDefault="00B841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83. Транспортировка оборудования, содержащего ПХБ, должна осуществляться только в вертикальном положении.</w:t>
      </w:r>
    </w:p>
    <w:p w:rsidR="00B841E2" w:rsidRDefault="00B841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84. При перемещении поврежденного оборудования необходимо использовать специальные приспособления (поддоны, контейнеры), а также сорбирующие материалы, позволяющие локализовать возможные утечки ПХБ.</w:t>
      </w:r>
    </w:p>
    <w:p w:rsidR="00B841E2" w:rsidRDefault="00B841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85. В случае разливов ПХБ при транспортировке необходимо срочно принять меры к ликвидации последствий.</w:t>
      </w:r>
    </w:p>
    <w:p w:rsidR="00B841E2" w:rsidRDefault="00B841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86. Запрещается транспортировать поврежденное оборудование, содержащее ПХБ, совместно с другими видами оборудования, материалами или отходами.</w:t>
      </w:r>
    </w:p>
    <w:p w:rsidR="00B841E2" w:rsidRDefault="00B841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87. При транспортировке оборудования и отходов, содержащих ПХБ, не допускается присутствие посторонних лиц, кроме специального персонала, сопровождающего груз.</w:t>
      </w:r>
    </w:p>
    <w:p w:rsidR="00B841E2" w:rsidRDefault="00B841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88. Внутриреспубликанские и международные перевозки оборудования и отходов, содержащих ПХБ, осуществляются автомобильным и железнодорожным транспортом в соответствии с правилами перевозки опасных грузов (класс опасных грузов 9), требованиями к перевозке электрооборудования согласно техническим условиям, а также другими правилами, установленными Министерством транспорта и коммуникаций Республики Беларусь и Белорусской железной дороги.</w:t>
      </w:r>
    </w:p>
    <w:p w:rsidR="00B841E2" w:rsidRDefault="00B841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89. При перевозке отходов, содержащих ПХБ, составляется сопроводительный паспорт перевозки отходов производства в соответствии с требованиями законодательства Республики Беларусь об обращении с отходами.</w:t>
      </w:r>
    </w:p>
    <w:p w:rsidR="00B841E2" w:rsidRDefault="00B841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841E2" w:rsidRDefault="00B841E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Глава 10</w:t>
      </w:r>
    </w:p>
    <w:p w:rsidR="00B841E2" w:rsidRDefault="00B841E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ТРЕБОВАНИЯ БЕЗОПАСНОСТИ ПРИ РАБОТЕ С ОБОРУДОВАНИЕМ</w:t>
      </w:r>
    </w:p>
    <w:p w:rsidR="00B841E2" w:rsidRDefault="00B841E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И ОТХОДАМИ, СОДЕРЖАЩИМИ ПХБ</w:t>
      </w:r>
    </w:p>
    <w:p w:rsidR="00B841E2" w:rsidRDefault="00B841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841E2" w:rsidRDefault="00B841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90. При обслуживании действующего оборудования, содержащего ПХБ, должны соблюдаться требования безопасности, предусмотренные соответствующими инструкциями по технике безопасности при работе с силовым электрооборудованием.</w:t>
      </w:r>
    </w:p>
    <w:p w:rsidR="00B841E2" w:rsidRDefault="00B841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91. При устранении повреждений оборудования, содержащего ПХБ, ликвидации разливов ПХБ, транспортировке и упаковке поврежденного оборудования, других работах, связанных с поврежденным оборудованием или отходами, содержащими ПХБ, следует соблюдать строгие меры предосторожности для предотвращения ингаляционного воздействия паров ПХБ или попадания ПХБ на кожу.</w:t>
      </w:r>
    </w:p>
    <w:p w:rsidR="00B841E2" w:rsidRDefault="00B841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92. При проведении работ, связанных с обращением с поврежденным оборудованием и отходами, содержащими ПХБ, ликвидацией утечек ПХБ необходимо применять индивидуальные средства защиты согласно техническим нормативным правовым актам. Для защиты органов дыхания от паров ПХБ используются респиратор или противогаз, подходящие для хлорированных паров.</w:t>
      </w:r>
    </w:p>
    <w:p w:rsidR="00B841E2" w:rsidRDefault="00B841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93. Загрязненная защитная одежда и перчатки должны быть упакованы в контейнеры для отходов, содержащих ПХБ.</w:t>
      </w:r>
    </w:p>
    <w:p w:rsidR="00B841E2" w:rsidRDefault="00B841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94. При наличии загрязненной внешней поверхности оборудования или контейнеров необходимо их промыть растворителем (керосином), собрать загрязненный растворитель и ветошь и обращаться с ними, как с отходами, содержащими ПХБ.</w:t>
      </w:r>
    </w:p>
    <w:p w:rsidR="00B841E2" w:rsidRDefault="00B841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95. При попадании ПХБ в глаза необходимо промыть их водой в течение 15 минут и обратиться за помощью к врачу. При попадании ПХБ на кожные покровы необходимо немедленно снять загрязненную одежду и промыть пораженную кожу водой с мылом. При этом использование керосина или других растворителей категорически запрещено.</w:t>
      </w:r>
    </w:p>
    <w:p w:rsidR="00B841E2" w:rsidRDefault="00B841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96. После всех операций с оборудованием, содержащим ПХБ, необходимо вымыть руки водой с мылом.</w:t>
      </w:r>
    </w:p>
    <w:p w:rsidR="00B841E2" w:rsidRDefault="00B841E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841E2" w:rsidRDefault="00B841E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841E2" w:rsidRDefault="00B841E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841E2" w:rsidRDefault="00B841E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841E2" w:rsidRDefault="00B841E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841E2" w:rsidRDefault="00B841E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 1</w:t>
      </w:r>
    </w:p>
    <w:p w:rsidR="00B841E2" w:rsidRDefault="00B841E2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Правилам</w:t>
      </w:r>
    </w:p>
    <w:p w:rsidR="00B841E2" w:rsidRDefault="00B841E2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обращения с оборудованием</w:t>
      </w:r>
    </w:p>
    <w:p w:rsidR="00B841E2" w:rsidRDefault="00B841E2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 отходами, содержащими</w:t>
      </w:r>
    </w:p>
    <w:p w:rsidR="00B841E2" w:rsidRDefault="00B841E2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полихлорированные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бифенилы</w:t>
      </w:r>
      <w:proofErr w:type="spellEnd"/>
    </w:p>
    <w:p w:rsidR="00B841E2" w:rsidRDefault="00B841E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841E2" w:rsidRDefault="00B841E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ПЕРЕЧЕНЬ МАРОК ТРАНСФОРМАТОРОВ, СОДЕРЖАЩИХ ПХБ</w:t>
      </w:r>
    </w:p>
    <w:p w:rsidR="00B841E2" w:rsidRDefault="00B841E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45"/>
        <w:gridCol w:w="2835"/>
        <w:gridCol w:w="2160"/>
        <w:gridCol w:w="1890"/>
        <w:gridCol w:w="1215"/>
      </w:tblGrid>
      <w:tr w:rsidR="00B841E2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Страна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Фирма, завод-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производитель  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Марка  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Содержание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ПХБ, кг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Год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выпуска </w:t>
            </w:r>
          </w:p>
        </w:tc>
      </w:tr>
      <w:tr w:rsidR="00B841E2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4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СССР  </w:t>
            </w:r>
          </w:p>
        </w:tc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ПО       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"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Уралэлектротяжмаш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"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ТНП-400/10  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1500</w:t>
            </w:r>
          </w:p>
        </w:tc>
        <w:tc>
          <w:tcPr>
            <w:tcW w:w="121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До 1974</w:t>
            </w:r>
          </w:p>
        </w:tc>
      </w:tr>
      <w:tr w:rsidR="00B841E2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4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ТНП-800/10  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2550</w:t>
            </w:r>
          </w:p>
        </w:tc>
        <w:tc>
          <w:tcPr>
            <w:tcW w:w="121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841E2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4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ТНП-800/10  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2750</w:t>
            </w:r>
          </w:p>
        </w:tc>
        <w:tc>
          <w:tcPr>
            <w:tcW w:w="121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841E2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4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ТНП-1600/10 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3300</w:t>
            </w:r>
          </w:p>
        </w:tc>
        <w:tc>
          <w:tcPr>
            <w:tcW w:w="121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841E2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4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ТНПУ-1000/10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2500</w:t>
            </w:r>
          </w:p>
        </w:tc>
        <w:tc>
          <w:tcPr>
            <w:tcW w:w="121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841E2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4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ТНПУ-2000/10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3350</w:t>
            </w:r>
          </w:p>
        </w:tc>
        <w:tc>
          <w:tcPr>
            <w:tcW w:w="121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841E2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4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ТНР-420/0,5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П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800</w:t>
            </w:r>
          </w:p>
        </w:tc>
        <w:tc>
          <w:tcPr>
            <w:tcW w:w="121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841E2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4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ТНР-750/10  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1700</w:t>
            </w:r>
          </w:p>
        </w:tc>
        <w:tc>
          <w:tcPr>
            <w:tcW w:w="121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841E2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4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ТНР-1800/10 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2500</w:t>
            </w:r>
          </w:p>
        </w:tc>
        <w:tc>
          <w:tcPr>
            <w:tcW w:w="121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841E2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4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ТНРУ-1200/10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2200</w:t>
            </w:r>
          </w:p>
        </w:tc>
        <w:tc>
          <w:tcPr>
            <w:tcW w:w="121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841E2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4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ТНРУ-2000/10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3350</w:t>
            </w:r>
          </w:p>
        </w:tc>
        <w:tc>
          <w:tcPr>
            <w:tcW w:w="121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841E2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4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ТНЗПУ-1000/10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2210</w:t>
            </w:r>
          </w:p>
        </w:tc>
        <w:tc>
          <w:tcPr>
            <w:tcW w:w="121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841E2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4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ТНЗПУ-2000/10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3260</w:t>
            </w:r>
          </w:p>
        </w:tc>
        <w:tc>
          <w:tcPr>
            <w:tcW w:w="121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841E2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4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СССР  </w:t>
            </w:r>
          </w:p>
        </w:tc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Чирчикский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трансформаторный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завод             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ТНЗ-25/10   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160</w:t>
            </w:r>
          </w:p>
        </w:tc>
        <w:tc>
          <w:tcPr>
            <w:tcW w:w="121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До 1990</w:t>
            </w:r>
          </w:p>
        </w:tc>
      </w:tr>
      <w:tr w:rsidR="00B841E2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4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ТНЗ-40/10   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205</w:t>
            </w:r>
          </w:p>
        </w:tc>
        <w:tc>
          <w:tcPr>
            <w:tcW w:w="121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841E2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4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ТНЗП-400/10 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1380</w:t>
            </w:r>
          </w:p>
        </w:tc>
        <w:tc>
          <w:tcPr>
            <w:tcW w:w="121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841E2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4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ТНЗ-630/10  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1000</w:t>
            </w:r>
          </w:p>
        </w:tc>
        <w:tc>
          <w:tcPr>
            <w:tcW w:w="121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841E2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4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ТНЗП-630/10 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1350</w:t>
            </w:r>
          </w:p>
        </w:tc>
        <w:tc>
          <w:tcPr>
            <w:tcW w:w="121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841E2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4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ТНЗ-1000/10 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1676</w:t>
            </w:r>
          </w:p>
        </w:tc>
        <w:tc>
          <w:tcPr>
            <w:tcW w:w="121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841E2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4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ТНЗП-1000/10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1786</w:t>
            </w:r>
          </w:p>
        </w:tc>
        <w:tc>
          <w:tcPr>
            <w:tcW w:w="121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841E2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4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ТНЗ-1600/10 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2765</w:t>
            </w:r>
          </w:p>
        </w:tc>
        <w:tc>
          <w:tcPr>
            <w:tcW w:w="121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841E2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4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ТНЗП-1600/10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2850</w:t>
            </w:r>
          </w:p>
        </w:tc>
        <w:tc>
          <w:tcPr>
            <w:tcW w:w="121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841E2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4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ТНЗ-2500/10 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2980</w:t>
            </w:r>
          </w:p>
        </w:tc>
        <w:tc>
          <w:tcPr>
            <w:tcW w:w="121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841E2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4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ТНЗ-2500/10 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4120</w:t>
            </w:r>
          </w:p>
        </w:tc>
        <w:tc>
          <w:tcPr>
            <w:tcW w:w="121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841E2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4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ТНЗ-2500/10 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4440</w:t>
            </w:r>
          </w:p>
        </w:tc>
        <w:tc>
          <w:tcPr>
            <w:tcW w:w="121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841E2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4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ТНЗС-2500/10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4160</w:t>
            </w:r>
          </w:p>
        </w:tc>
        <w:tc>
          <w:tcPr>
            <w:tcW w:w="121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841E2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4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ГДР   </w:t>
            </w:r>
          </w:p>
        </w:tc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Volta-Werke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, Берлин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DL-2500/10  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2100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1975</w:t>
            </w:r>
          </w:p>
        </w:tc>
      </w:tr>
      <w:tr w:rsidR="00B841E2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4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DL-1250/10  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1410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1975</w:t>
            </w:r>
          </w:p>
        </w:tc>
      </w:tr>
    </w:tbl>
    <w:p w:rsidR="00B841E2" w:rsidRDefault="00B841E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841E2" w:rsidRDefault="00B841E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841E2" w:rsidRDefault="00B841E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841E2" w:rsidRDefault="00B841E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841E2" w:rsidRDefault="00B841E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841E2" w:rsidRDefault="00B841E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 2</w:t>
      </w:r>
    </w:p>
    <w:p w:rsidR="00B841E2" w:rsidRDefault="00B841E2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Правилам</w:t>
      </w:r>
    </w:p>
    <w:p w:rsidR="00B841E2" w:rsidRDefault="00B841E2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обращения с оборудованием</w:t>
      </w:r>
    </w:p>
    <w:p w:rsidR="00B841E2" w:rsidRDefault="00B841E2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 отходами, содержащими</w:t>
      </w:r>
    </w:p>
    <w:p w:rsidR="00B841E2" w:rsidRDefault="00B841E2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полихлорированные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бифенилы</w:t>
      </w:r>
      <w:proofErr w:type="spellEnd"/>
    </w:p>
    <w:p w:rsidR="00B841E2" w:rsidRDefault="00B841E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841E2" w:rsidRDefault="00B841E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ПЕРЕЧЕНЬ МАРОК СИЛОВЫХ КОНДЕНСАТОРОВ, СОДЕРЖАЩИХ ПХБ</w:t>
      </w:r>
    </w:p>
    <w:p w:rsidR="00B841E2" w:rsidRDefault="00B841E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45"/>
        <w:gridCol w:w="2970"/>
        <w:gridCol w:w="4050"/>
        <w:gridCol w:w="1080"/>
      </w:tblGrid>
      <w:tr w:rsidR="00B841E2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Страна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Фирма, завод-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производитель    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Типы конденсаторов с ПХБ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(либо специальные указатели)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Год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выпуска</w:t>
            </w:r>
          </w:p>
        </w:tc>
      </w:tr>
      <w:tr w:rsidR="00B841E2">
        <w:tblPrEx>
          <w:tblCellMar>
            <w:top w:w="0" w:type="dxa"/>
            <w:bottom w:w="0" w:type="dxa"/>
          </w:tblCellMar>
        </w:tblPrEx>
        <w:trPr>
          <w:cantSplit/>
          <w:trHeight w:val="1560"/>
        </w:trPr>
        <w:tc>
          <w:tcPr>
            <w:tcW w:w="94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СССР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Серпуховский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конденсаторный завод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(г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.С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ерпухов)         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Косинусные КС0, КС1, КС2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Электротермические ЭСВ, ЭСВП,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ЭСВК, ЭСК, ЭСПВ, ЭСС, ЭСВКП,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ЭСП               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Импульсные ИС     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Тиристорные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ФСТ, ФС, ГСТ,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РСТ, РСТО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 xml:space="preserve">         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Д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ля полупроводниковых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преобразователей ПС, ПСК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Для электровозов КС, КСК,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КС2А              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КСП, КСПК    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1958 -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1988   </w:t>
            </w:r>
          </w:p>
        </w:tc>
      </w:tr>
      <w:tr w:rsidR="00B841E2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94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Усть-Каменогорский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конденсаторный завод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(г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.У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сть-Каменогорск) 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Косинусные марок КС0, КС1,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КС2, КСК1, КСК2   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Электротермические ЭС, КСЭ,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КСЭК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Д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ля фильтровых батарей КСФ,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КСКФ         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1959 -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1990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(1992) </w:t>
            </w:r>
          </w:p>
        </w:tc>
      </w:tr>
      <w:tr w:rsidR="00B841E2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94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Ленинаканский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электротехнический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завод (г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.Л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енинакан)  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Конденсаторы для  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люминесцентных ламп ЛС, ЛСМ,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ЛСЕ          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1969 -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1990   </w:t>
            </w:r>
          </w:p>
        </w:tc>
      </w:tr>
      <w:tr w:rsidR="00B841E2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94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ГДР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VEB ISOKOND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(г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.Л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ейпциг,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Магдебург), VEM      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Косинусные конденсаторы марок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KS, KSTA, BK, KC, KCI, KP,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LKC, LKCA, LKCI, LKPI, LKPF,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LPXF, LPXI, LKPH, LKMI, LKUI,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NKPT, NKNI, LPQI, LKS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До 1986</w:t>
            </w:r>
          </w:p>
        </w:tc>
      </w:tr>
      <w:tr w:rsidR="00B841E2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4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VEB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Electronic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Gera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 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0218         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841E2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94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Польша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ZWAR                 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C                 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CP           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1968 -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1982   </w:t>
            </w:r>
          </w:p>
        </w:tc>
      </w:tr>
      <w:tr w:rsidR="00B841E2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4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BK.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Dymitrow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/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Warszawa</w:t>
            </w:r>
            <w:proofErr w:type="spellEnd"/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С            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1968   </w:t>
            </w:r>
          </w:p>
        </w:tc>
      </w:tr>
      <w:tr w:rsidR="00B841E2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Англия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BICC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and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HUNTS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Capacitors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          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L            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841E2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94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ФРГ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AEG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Hydrowerk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       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1E2" w:rsidRP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  <w:lang w:val="en-US"/>
              </w:rPr>
            </w:pPr>
            <w:proofErr w:type="spellStart"/>
            <w:r w:rsidRPr="00B841E2">
              <w:rPr>
                <w:rFonts w:ascii="Calibri" w:hAnsi="Calibri" w:cs="Calibri"/>
                <w:sz w:val="22"/>
                <w:szCs w:val="22"/>
                <w:lang w:val="en-US"/>
              </w:rPr>
              <w:t>Clophen</w:t>
            </w:r>
            <w:proofErr w:type="spellEnd"/>
            <w:r w:rsidRPr="00B841E2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5CD, 4CD, 3CD, CPA30,</w:t>
            </w:r>
            <w:r w:rsidRPr="00B841E2">
              <w:rPr>
                <w:rFonts w:ascii="Calibri" w:hAnsi="Calibri" w:cs="Calibri"/>
                <w:sz w:val="22"/>
                <w:szCs w:val="22"/>
                <w:lang w:val="en-US"/>
              </w:rPr>
              <w:br/>
              <w:t xml:space="preserve">40, 50       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1956 -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1983   </w:t>
            </w:r>
          </w:p>
        </w:tc>
      </w:tr>
      <w:tr w:rsidR="00B841E2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94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SIEMENS              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1E2" w:rsidRP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B841E2">
              <w:rPr>
                <w:rFonts w:ascii="Calibri" w:hAnsi="Calibri" w:cs="Calibri"/>
                <w:sz w:val="22"/>
                <w:szCs w:val="22"/>
                <w:lang w:val="en-US"/>
              </w:rPr>
              <w:t xml:space="preserve">CE, CO, CD, 4RA, 4RG, 4RH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1950 -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1978   </w:t>
            </w:r>
          </w:p>
        </w:tc>
      </w:tr>
      <w:tr w:rsidR="00B841E2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Чехия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ZEZ                  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CCAK, CTAE, CU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1980 -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1983   </w:t>
            </w:r>
          </w:p>
        </w:tc>
      </w:tr>
    </w:tbl>
    <w:p w:rsidR="00B841E2" w:rsidRDefault="00B841E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841E2" w:rsidRDefault="00B841E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841E2" w:rsidRDefault="00B841E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841E2" w:rsidRDefault="00B841E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841E2" w:rsidRDefault="00B841E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841E2" w:rsidRDefault="00B841E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 3</w:t>
      </w:r>
    </w:p>
    <w:p w:rsidR="00B841E2" w:rsidRDefault="00B841E2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Правилам</w:t>
      </w:r>
    </w:p>
    <w:p w:rsidR="00B841E2" w:rsidRDefault="00B841E2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обращения с оборудованием</w:t>
      </w:r>
    </w:p>
    <w:p w:rsidR="00B841E2" w:rsidRDefault="00B841E2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 отходами, содержащими</w:t>
      </w:r>
    </w:p>
    <w:p w:rsidR="00B841E2" w:rsidRDefault="00B841E2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полихлорированные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бифенилы</w:t>
      </w:r>
      <w:proofErr w:type="spellEnd"/>
    </w:p>
    <w:p w:rsidR="00B841E2" w:rsidRDefault="00B841E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841E2" w:rsidRDefault="00B841E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ПЕРЕЧЕНЬ МАРОК МАЛОГАБАРИТНЫХ КОНДЕНСАТОРОВ</w:t>
      </w:r>
    </w:p>
    <w:p w:rsidR="00B841E2" w:rsidRDefault="00B841E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700"/>
        <w:gridCol w:w="2025"/>
        <w:gridCol w:w="4320"/>
      </w:tblGrid>
      <w:tr w:rsidR="00B841E2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Марка конденсатора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Общий вес, 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кг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Ориентировочная масса ПХБ, кг </w:t>
            </w:r>
          </w:p>
        </w:tc>
      </w:tr>
      <w:tr w:rsidR="00B841E2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ЛС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1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           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Нет данных   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Нет данных           </w:t>
            </w:r>
          </w:p>
        </w:tc>
      </w:tr>
      <w:tr w:rsidR="00B841E2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ЛСЕ-1          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Нет данных   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Нет данных           </w:t>
            </w:r>
          </w:p>
        </w:tc>
      </w:tr>
      <w:tr w:rsidR="00B841E2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ЛСЕ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1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3,0       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Нет данных   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Нет данных           </w:t>
            </w:r>
          </w:p>
        </w:tc>
      </w:tr>
      <w:tr w:rsidR="00B841E2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ЛСЕ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1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3,75      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Нет данных   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Нет данных           </w:t>
            </w:r>
          </w:p>
        </w:tc>
      </w:tr>
      <w:tr w:rsidR="00B841E2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ЛСЕ-400-7,8 У13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Нет данных   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Нет данных           </w:t>
            </w:r>
          </w:p>
        </w:tc>
      </w:tr>
      <w:tr w:rsidR="00B841E2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ЛСМ-250-2,5 У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1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.1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0,14      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0,0467            </w:t>
            </w:r>
          </w:p>
        </w:tc>
      </w:tr>
      <w:tr w:rsidR="00B841E2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ЛСМ-250-30 У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1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.1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1,14      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0,38              </w:t>
            </w:r>
          </w:p>
        </w:tc>
      </w:tr>
      <w:tr w:rsidR="00B841E2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ЛСМ-250-100 У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1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.1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4,35      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1,45              </w:t>
            </w:r>
          </w:p>
        </w:tc>
      </w:tr>
      <w:tr w:rsidR="00B841E2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ЛСМ-400-3,8 У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1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.1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0,26      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0,087             </w:t>
            </w:r>
          </w:p>
        </w:tc>
      </w:tr>
      <w:tr w:rsidR="00B841E2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ЛСМ-400-7,8 У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1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.1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0,46      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0,153             </w:t>
            </w:r>
          </w:p>
        </w:tc>
      </w:tr>
      <w:tr w:rsidR="00B841E2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ЛСМ-400-10 У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1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.1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0,57      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0,19              </w:t>
            </w:r>
          </w:p>
        </w:tc>
      </w:tr>
      <w:tr w:rsidR="00B841E2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ЛСМ-400-40 У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1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.1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2,00      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0,667             </w:t>
            </w:r>
          </w:p>
        </w:tc>
      </w:tr>
      <w:tr w:rsidR="00B841E2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ЛСМ-400-60 У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1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.1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3,46      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1,153             </w:t>
            </w:r>
          </w:p>
        </w:tc>
      </w:tr>
      <w:tr w:rsidR="00B841E2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ЛСМ-400-80 У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1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.1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4,43      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1,477             </w:t>
            </w:r>
          </w:p>
        </w:tc>
      </w:tr>
      <w:tr w:rsidR="00B841E2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ЛСМ-400-100 У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1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.1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5,34      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1,78              </w:t>
            </w:r>
          </w:p>
        </w:tc>
      </w:tr>
    </w:tbl>
    <w:p w:rsidR="00B841E2" w:rsidRDefault="00B841E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841E2" w:rsidRDefault="00B841E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841E2" w:rsidRDefault="00B841E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841E2" w:rsidRDefault="00B841E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841E2" w:rsidRDefault="00B841E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841E2" w:rsidRDefault="00B841E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 4</w:t>
      </w:r>
    </w:p>
    <w:p w:rsidR="00B841E2" w:rsidRDefault="00B841E2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Правилам</w:t>
      </w:r>
    </w:p>
    <w:p w:rsidR="00B841E2" w:rsidRDefault="00B841E2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обращения с оборудованием</w:t>
      </w:r>
    </w:p>
    <w:p w:rsidR="00B841E2" w:rsidRDefault="00B841E2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 отходами, содержащими</w:t>
      </w:r>
    </w:p>
    <w:p w:rsidR="00B841E2" w:rsidRDefault="00B841E2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полихлорированные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бифенилы</w:t>
      </w:r>
      <w:proofErr w:type="spellEnd"/>
    </w:p>
    <w:p w:rsidR="00B841E2" w:rsidRDefault="00B841E2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B841E2" w:rsidRDefault="00B841E2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Форма</w:t>
      </w:r>
    </w:p>
    <w:p w:rsidR="00B841E2" w:rsidRDefault="00B841E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841E2" w:rsidRDefault="00B841E2">
      <w:pPr>
        <w:pStyle w:val="ConsPlusNonformat"/>
        <w:widowControl/>
      </w:pPr>
      <w:r>
        <w:t xml:space="preserve">                       Акт инвентаризации ПХБ</w:t>
      </w:r>
    </w:p>
    <w:p w:rsidR="00B841E2" w:rsidRDefault="00B841E2">
      <w:pPr>
        <w:pStyle w:val="ConsPlusNonformat"/>
        <w:widowControl/>
      </w:pPr>
    </w:p>
    <w:p w:rsidR="00B841E2" w:rsidRDefault="00B841E2">
      <w:pPr>
        <w:pStyle w:val="ConsPlusNonformat"/>
        <w:widowControl/>
      </w:pPr>
      <w:r>
        <w:t xml:space="preserve">     1.   Сведения  о  юридическом  лице,  являющемся  собственником</w:t>
      </w:r>
    </w:p>
    <w:p w:rsidR="00B841E2" w:rsidRDefault="00B841E2">
      <w:pPr>
        <w:pStyle w:val="ConsPlusNonformat"/>
        <w:widowControl/>
      </w:pPr>
      <w:proofErr w:type="gramStart"/>
      <w:r>
        <w:t>(владельцем)   оборудования  и  отходов,  содержащих  ПХБ  (далее  -</w:t>
      </w:r>
      <w:proofErr w:type="gramEnd"/>
    </w:p>
    <w:p w:rsidR="00B841E2" w:rsidRDefault="00B841E2">
      <w:pPr>
        <w:pStyle w:val="ConsPlusNonformat"/>
        <w:widowControl/>
      </w:pPr>
      <w:r>
        <w:t>организация):</w:t>
      </w:r>
    </w:p>
    <w:p w:rsidR="00B841E2" w:rsidRDefault="00B841E2">
      <w:pPr>
        <w:pStyle w:val="ConsPlusNonformat"/>
        <w:widowControl/>
      </w:pPr>
      <w:r>
        <w:t>Полное наименование организации ____________________________________</w:t>
      </w:r>
    </w:p>
    <w:p w:rsidR="00B841E2" w:rsidRDefault="00B841E2">
      <w:pPr>
        <w:pStyle w:val="ConsPlusNonformat"/>
        <w:widowControl/>
      </w:pPr>
      <w:r>
        <w:t>Наименование вышестоящей организации _______________________________</w:t>
      </w:r>
    </w:p>
    <w:p w:rsidR="00B841E2" w:rsidRDefault="00B841E2">
      <w:pPr>
        <w:pStyle w:val="ConsPlusNonformat"/>
        <w:widowControl/>
      </w:pPr>
      <w:r>
        <w:t>Форма собственности ________________________________________________</w:t>
      </w:r>
    </w:p>
    <w:p w:rsidR="00B841E2" w:rsidRDefault="00B841E2">
      <w:pPr>
        <w:pStyle w:val="ConsPlusNonformat"/>
        <w:widowControl/>
      </w:pPr>
      <w:r>
        <w:t>Почтовый адрес _____________________________________________________</w:t>
      </w:r>
    </w:p>
    <w:p w:rsidR="00B841E2" w:rsidRDefault="00B841E2">
      <w:pPr>
        <w:pStyle w:val="ConsPlusNonformat"/>
        <w:widowControl/>
      </w:pPr>
      <w:r>
        <w:t xml:space="preserve">     2. Коды</w:t>
      </w:r>
    </w:p>
    <w:p w:rsidR="00B841E2" w:rsidRDefault="00B841E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10"/>
        <w:gridCol w:w="1215"/>
        <w:gridCol w:w="1215"/>
        <w:gridCol w:w="2025"/>
        <w:gridCol w:w="945"/>
        <w:gridCol w:w="1485"/>
        <w:gridCol w:w="1350"/>
      </w:tblGrid>
      <w:tr w:rsidR="00B841E2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81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Код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формы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по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ОКУД </w:t>
            </w:r>
          </w:p>
        </w:tc>
        <w:tc>
          <w:tcPr>
            <w:tcW w:w="823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Коды                                                        </w:t>
            </w:r>
          </w:p>
        </w:tc>
      </w:tr>
      <w:tr w:rsidR="00B841E2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81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орган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и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-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зации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-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соста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- 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вителя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отчета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по ОКПО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орган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и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-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зации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-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соста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- 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вителя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отчета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по ОКЮЛП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основного вида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экономической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деятельности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по ОКЭД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терр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и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-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br/>
              <w:t xml:space="preserve">тории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по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СОАТО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формы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(вида)   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собстве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н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-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ности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по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ОКФС 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организ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а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-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ционно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-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правовой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формы по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ОКОПФ    </w:t>
            </w:r>
          </w:p>
        </w:tc>
      </w:tr>
      <w:tr w:rsidR="00B841E2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2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3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4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5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6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7    </w:t>
            </w:r>
          </w:p>
        </w:tc>
      </w:tr>
      <w:tr w:rsidR="00B841E2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B841E2" w:rsidRDefault="00B841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841E2" w:rsidRDefault="00B841E2">
      <w:pPr>
        <w:pStyle w:val="ConsPlusNonformat"/>
        <w:widowControl/>
      </w:pPr>
      <w:r>
        <w:t xml:space="preserve">     3. Сведения о </w:t>
      </w:r>
      <w:proofErr w:type="spellStart"/>
      <w:r>
        <w:t>ПХБ-содержащем</w:t>
      </w:r>
      <w:proofErr w:type="spellEnd"/>
      <w:r>
        <w:t xml:space="preserve"> электрооборудовании, находящемся </w:t>
      </w:r>
      <w:proofErr w:type="gramStart"/>
      <w:r>
        <w:t>в</w:t>
      </w:r>
      <w:proofErr w:type="gramEnd"/>
    </w:p>
    <w:p w:rsidR="00B841E2" w:rsidRDefault="00B841E2">
      <w:pPr>
        <w:pStyle w:val="ConsPlusNonformat"/>
        <w:widowControl/>
      </w:pPr>
      <w:r>
        <w:t>эксплуатации:</w:t>
      </w:r>
    </w:p>
    <w:p w:rsidR="00B841E2" w:rsidRDefault="00B841E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10"/>
        <w:gridCol w:w="810"/>
        <w:gridCol w:w="1080"/>
        <w:gridCol w:w="1215"/>
        <w:gridCol w:w="1080"/>
        <w:gridCol w:w="810"/>
        <w:gridCol w:w="1215"/>
        <w:gridCol w:w="945"/>
        <w:gridCol w:w="1080"/>
      </w:tblGrid>
      <w:tr w:rsidR="00B841E2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Место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уст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а-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новки</w:t>
            </w:r>
            <w:proofErr w:type="spellEnd"/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Марка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Кол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и-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чество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,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единиц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Масса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единицы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оборуд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о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-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вания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,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кг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Объем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ПХБ в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един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и-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це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, кг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Год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в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ы-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пуска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Характер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эксплу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а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-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тации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Сост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о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-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яние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Экспл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у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-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атаци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-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онный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запас,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лет    </w:t>
            </w:r>
          </w:p>
        </w:tc>
      </w:tr>
      <w:tr w:rsidR="00B841E2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2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3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4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5 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6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7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8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9   </w:t>
            </w:r>
          </w:p>
        </w:tc>
      </w:tr>
      <w:tr w:rsidR="00B841E2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B841E2" w:rsidRDefault="00B841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841E2" w:rsidRDefault="00B841E2">
      <w:pPr>
        <w:pStyle w:val="ConsPlusNonformat"/>
        <w:widowControl/>
      </w:pPr>
      <w:r>
        <w:t xml:space="preserve">     4. Сведения о </w:t>
      </w:r>
      <w:proofErr w:type="spellStart"/>
      <w:r>
        <w:t>ПХБ-содержащем</w:t>
      </w:r>
      <w:proofErr w:type="spellEnd"/>
      <w:r>
        <w:t xml:space="preserve"> электрооборудовании, находящемся </w:t>
      </w:r>
      <w:proofErr w:type="gramStart"/>
      <w:r>
        <w:t>в</w:t>
      </w:r>
      <w:proofErr w:type="gramEnd"/>
    </w:p>
    <w:p w:rsidR="00B841E2" w:rsidRDefault="00B841E2">
      <w:pPr>
        <w:pStyle w:val="ConsPlusNonformat"/>
        <w:widowControl/>
      </w:pPr>
      <w:proofErr w:type="gramStart"/>
      <w:r>
        <w:t>резерве   и   (или)   выведенном   из  эксплуатации  (забракованное,</w:t>
      </w:r>
      <w:proofErr w:type="gramEnd"/>
    </w:p>
    <w:p w:rsidR="00B841E2" w:rsidRDefault="00B841E2">
      <w:pPr>
        <w:pStyle w:val="ConsPlusNonformat"/>
        <w:widowControl/>
      </w:pPr>
      <w:r>
        <w:t>поврежденное):</w:t>
      </w:r>
    </w:p>
    <w:p w:rsidR="00B841E2" w:rsidRDefault="00B841E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10"/>
        <w:gridCol w:w="675"/>
        <w:gridCol w:w="1080"/>
        <w:gridCol w:w="1485"/>
        <w:gridCol w:w="1215"/>
        <w:gridCol w:w="810"/>
        <w:gridCol w:w="1485"/>
        <w:gridCol w:w="1485"/>
      </w:tblGrid>
      <w:tr w:rsidR="00B841E2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Место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хр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а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-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нения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Ма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р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-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ка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Кол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и-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чество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,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единиц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Масса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единицы  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оборуд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о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-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вания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, кг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Объем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ПХБ в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единице,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кг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   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Год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в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ы-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пуска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Год вывода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из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экспл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у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-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атации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Состояние,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наличие  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поврежд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е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-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ний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      </w:t>
            </w:r>
          </w:p>
        </w:tc>
      </w:tr>
      <w:tr w:rsidR="00B841E2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 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2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3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4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5  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6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7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8    </w:t>
            </w:r>
          </w:p>
        </w:tc>
      </w:tr>
      <w:tr w:rsidR="00B841E2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B841E2" w:rsidRDefault="00B841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841E2" w:rsidRDefault="00B841E2">
      <w:pPr>
        <w:pStyle w:val="ConsPlusNonformat"/>
        <w:widowControl/>
      </w:pPr>
      <w:r>
        <w:t xml:space="preserve">     5. Сведения о другом оборудовании с ПХБ:</w:t>
      </w:r>
    </w:p>
    <w:p w:rsidR="00B841E2" w:rsidRDefault="00B841E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485"/>
        <w:gridCol w:w="1890"/>
        <w:gridCol w:w="1350"/>
        <w:gridCol w:w="1890"/>
        <w:gridCol w:w="2430"/>
      </w:tblGrid>
      <w:tr w:rsidR="00B841E2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Место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установки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Наименование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оборудования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Торговое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название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ПХБ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Год выпуска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оборудования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Эксплуатационный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запас, лет    </w:t>
            </w:r>
          </w:p>
        </w:tc>
      </w:tr>
      <w:tr w:rsidR="00B841E2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  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2 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3 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4    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5        </w:t>
            </w:r>
          </w:p>
        </w:tc>
      </w:tr>
      <w:tr w:rsidR="00B841E2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B841E2" w:rsidRDefault="00B841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841E2" w:rsidRDefault="00B841E2">
      <w:pPr>
        <w:pStyle w:val="ConsPlusNonformat"/>
        <w:widowControl/>
      </w:pPr>
      <w:r>
        <w:t xml:space="preserve">     6. Сведения о сырье и материалах с ПХБ:</w:t>
      </w:r>
    </w:p>
    <w:p w:rsidR="00B841E2" w:rsidRDefault="00B841E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350"/>
        <w:gridCol w:w="1215"/>
        <w:gridCol w:w="1350"/>
        <w:gridCol w:w="1215"/>
        <w:gridCol w:w="1080"/>
        <w:gridCol w:w="1350"/>
        <w:gridCol w:w="1485"/>
      </w:tblGrid>
      <w:tr w:rsidR="00B841E2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 xml:space="preserve">Торговая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марка ПХБ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Место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хранения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Вид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емкости и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объем, 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л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Объем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ПХБ, кг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Год   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прио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б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-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ретения</w:t>
            </w:r>
            <w:proofErr w:type="spellEnd"/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Состояние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емкости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Примечание</w:t>
            </w:r>
          </w:p>
        </w:tc>
      </w:tr>
      <w:tr w:rsidR="00B841E2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2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3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4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5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6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7     </w:t>
            </w:r>
          </w:p>
        </w:tc>
      </w:tr>
      <w:tr w:rsidR="00B841E2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B841E2" w:rsidRDefault="00B841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841E2" w:rsidRDefault="00B841E2">
      <w:pPr>
        <w:pStyle w:val="ConsPlusNonformat"/>
        <w:widowControl/>
      </w:pPr>
      <w:r>
        <w:t xml:space="preserve">     7. Сведения о </w:t>
      </w:r>
      <w:proofErr w:type="spellStart"/>
      <w:r>
        <w:t>ПХБ-содержащих</w:t>
      </w:r>
      <w:proofErr w:type="spellEnd"/>
      <w:r>
        <w:t xml:space="preserve"> отходах:</w:t>
      </w:r>
    </w:p>
    <w:p w:rsidR="00B841E2" w:rsidRDefault="00B841E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755"/>
        <w:gridCol w:w="1215"/>
        <w:gridCol w:w="1215"/>
        <w:gridCol w:w="1350"/>
        <w:gridCol w:w="1485"/>
        <w:gridCol w:w="2025"/>
      </w:tblGrid>
      <w:tr w:rsidR="00B841E2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Наименование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отходов 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Объем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отходов,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т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  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Место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хранения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Характ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е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-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ристика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площадки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Размеры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площадки,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кв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.м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 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Время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эксплуатации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площадки, лет </w:t>
            </w:r>
          </w:p>
        </w:tc>
      </w:tr>
      <w:tr w:rsidR="00B841E2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  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2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3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4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5 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6      </w:t>
            </w:r>
          </w:p>
        </w:tc>
      </w:tr>
      <w:tr w:rsidR="00B841E2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B841E2" w:rsidRDefault="00B841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841E2" w:rsidRDefault="00B841E2">
      <w:pPr>
        <w:pStyle w:val="ConsPlusNonformat"/>
        <w:widowControl/>
      </w:pPr>
      <w:r>
        <w:t xml:space="preserve">     8.  Сведения  о  местах  установки  и  хранения </w:t>
      </w:r>
      <w:proofErr w:type="spellStart"/>
      <w:r>
        <w:t>ПХБ-содержащего</w:t>
      </w:r>
      <w:proofErr w:type="spellEnd"/>
    </w:p>
    <w:p w:rsidR="00B841E2" w:rsidRDefault="00B841E2">
      <w:pPr>
        <w:pStyle w:val="ConsPlusNonformat"/>
        <w:widowControl/>
      </w:pPr>
      <w:r>
        <w:t>электрооборудования:</w:t>
      </w:r>
    </w:p>
    <w:p w:rsidR="00B841E2" w:rsidRDefault="00B841E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485"/>
        <w:gridCol w:w="1080"/>
        <w:gridCol w:w="1215"/>
        <w:gridCol w:w="2700"/>
        <w:gridCol w:w="1215"/>
        <w:gridCol w:w="1350"/>
      </w:tblGrid>
      <w:tr w:rsidR="00B841E2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Место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установки,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хранения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Размеры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площа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д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-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ки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,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кв.м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Характ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е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-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ристика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площадки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Характер повер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х-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 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ности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, на которой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установлено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электрооборудование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Характер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испол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ь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-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зования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площадки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Время   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экспл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у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-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атации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площадки,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лет      </w:t>
            </w:r>
          </w:p>
        </w:tc>
      </w:tr>
      <w:tr w:rsidR="00B841E2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2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3   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4      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5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6    </w:t>
            </w:r>
          </w:p>
        </w:tc>
      </w:tr>
      <w:tr w:rsidR="00B841E2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B841E2" w:rsidRDefault="00B841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841E2" w:rsidRDefault="00B841E2">
      <w:pPr>
        <w:pStyle w:val="ConsPlusNonformat"/>
        <w:widowControl/>
      </w:pPr>
      <w:r>
        <w:t xml:space="preserve">     9.  Сведения  об аварийных ситуациях, сопровождающихся утечками</w:t>
      </w:r>
    </w:p>
    <w:p w:rsidR="00B841E2" w:rsidRDefault="00B841E2">
      <w:pPr>
        <w:pStyle w:val="ConsPlusNonformat"/>
        <w:widowControl/>
      </w:pPr>
      <w:r>
        <w:t>ПХБ в окружающую среду:</w:t>
      </w:r>
    </w:p>
    <w:p w:rsidR="00B841E2" w:rsidRDefault="00B841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620"/>
        <w:gridCol w:w="1485"/>
        <w:gridCol w:w="1620"/>
        <w:gridCol w:w="1620"/>
        <w:gridCol w:w="2700"/>
      </w:tblGrid>
      <w:tr w:rsidR="00B841E2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Место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аварии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Тип аварии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Год аварии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Последствия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Ликвидация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последствий    </w:t>
            </w:r>
          </w:p>
        </w:tc>
      </w:tr>
      <w:tr w:rsidR="00B841E2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2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3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4    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5         </w:t>
            </w:r>
          </w:p>
        </w:tc>
      </w:tr>
      <w:tr w:rsidR="00B841E2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1E2" w:rsidRDefault="00B841E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B841E2" w:rsidRDefault="00B841E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841E2" w:rsidRDefault="00B841E2">
      <w:pPr>
        <w:pStyle w:val="ConsPlusNonformat"/>
        <w:widowControl/>
      </w:pPr>
      <w:r>
        <w:t>Руководитель организации ______________________      _______________</w:t>
      </w:r>
    </w:p>
    <w:p w:rsidR="00B841E2" w:rsidRDefault="00B841E2">
      <w:pPr>
        <w:pStyle w:val="ConsPlusNonformat"/>
        <w:widowControl/>
      </w:pPr>
      <w:r>
        <w:t xml:space="preserve">                           (инициалы, фамилия)          (подпись)</w:t>
      </w:r>
    </w:p>
    <w:p w:rsidR="00B841E2" w:rsidRDefault="00B841E2">
      <w:pPr>
        <w:pStyle w:val="ConsPlusNonformat"/>
        <w:widowControl/>
      </w:pPr>
      <w:r>
        <w:t>Должностное лицо, ответственное</w:t>
      </w:r>
    </w:p>
    <w:p w:rsidR="00B841E2" w:rsidRDefault="00B841E2">
      <w:pPr>
        <w:pStyle w:val="ConsPlusNonformat"/>
        <w:widowControl/>
      </w:pPr>
      <w:r>
        <w:t>за составление отчета ____________  ___________________  ___________</w:t>
      </w:r>
    </w:p>
    <w:p w:rsidR="00B841E2" w:rsidRDefault="00B841E2">
      <w:pPr>
        <w:pStyle w:val="ConsPlusNonformat"/>
        <w:widowControl/>
      </w:pPr>
      <w:r>
        <w:t xml:space="preserve">                      (должность)   (инициалы, фамилия)   (подпись)</w:t>
      </w:r>
    </w:p>
    <w:p w:rsidR="00B841E2" w:rsidRDefault="00B841E2">
      <w:pPr>
        <w:pStyle w:val="ConsPlusNonformat"/>
        <w:widowControl/>
      </w:pPr>
      <w:r>
        <w:t>____________________________               "__" ____________________</w:t>
      </w:r>
    </w:p>
    <w:p w:rsidR="00B841E2" w:rsidRDefault="00B841E2">
      <w:pPr>
        <w:pStyle w:val="ConsPlusNonformat"/>
        <w:widowControl/>
      </w:pPr>
      <w:r>
        <w:t>(номер контактного телефона)                (дата составления акта)</w:t>
      </w:r>
    </w:p>
    <w:p w:rsidR="00B841E2" w:rsidRDefault="00B841E2">
      <w:pPr>
        <w:pStyle w:val="ConsPlusNonformat"/>
        <w:widowControl/>
      </w:pPr>
    </w:p>
    <w:p w:rsidR="00B841E2" w:rsidRDefault="00B841E2">
      <w:pPr>
        <w:pStyle w:val="ConsPlusNonformat"/>
        <w:widowControl/>
      </w:pPr>
      <w:r>
        <w:t xml:space="preserve">     Примечания:</w:t>
      </w:r>
    </w:p>
    <w:p w:rsidR="00B841E2" w:rsidRDefault="00B841E2">
      <w:pPr>
        <w:pStyle w:val="ConsPlusNonformat"/>
        <w:widowControl/>
      </w:pPr>
      <w:r>
        <w:t xml:space="preserve">     1. В </w:t>
      </w:r>
      <w:hyperlink r:id="rId24" w:history="1">
        <w:r>
          <w:rPr>
            <w:color w:val="0000FF"/>
          </w:rPr>
          <w:t>пункте 3</w:t>
        </w:r>
      </w:hyperlink>
      <w:r>
        <w:t xml:space="preserve"> акта инвентаризации:</w:t>
      </w:r>
    </w:p>
    <w:p w:rsidR="00B841E2" w:rsidRDefault="00B841E2">
      <w:pPr>
        <w:pStyle w:val="ConsPlusNonformat"/>
        <w:widowControl/>
      </w:pPr>
      <w:r>
        <w:t xml:space="preserve">     в  графе 1 приводится место установки силовых трансформаторов и</w:t>
      </w:r>
    </w:p>
    <w:p w:rsidR="00B841E2" w:rsidRDefault="00B841E2">
      <w:pPr>
        <w:pStyle w:val="ConsPlusNonformat"/>
        <w:widowControl/>
      </w:pPr>
      <w:proofErr w:type="gramStart"/>
      <w:r>
        <w:t>конденсаторов,    заполненных    ПХБ   (название   и   номер   цеха,</w:t>
      </w:r>
      <w:proofErr w:type="gramEnd"/>
    </w:p>
    <w:p w:rsidR="00B841E2" w:rsidRDefault="00B841E2">
      <w:pPr>
        <w:pStyle w:val="ConsPlusNonformat"/>
        <w:widowControl/>
      </w:pPr>
      <w:proofErr w:type="spellStart"/>
      <w:proofErr w:type="gramStart"/>
      <w:r>
        <w:t>электроподстанции</w:t>
      </w:r>
      <w:proofErr w:type="spellEnd"/>
      <w:r>
        <w:t>, электропечи и другое);</w:t>
      </w:r>
      <w:proofErr w:type="gramEnd"/>
    </w:p>
    <w:p w:rsidR="00B841E2" w:rsidRDefault="00B841E2">
      <w:pPr>
        <w:pStyle w:val="ConsPlusNonformat"/>
        <w:widowControl/>
      </w:pPr>
      <w:r>
        <w:t xml:space="preserve">     в  графе  2  указывается марка трансформаторов и конденсаторов,</w:t>
      </w:r>
    </w:p>
    <w:p w:rsidR="00B841E2" w:rsidRDefault="00B841E2">
      <w:pPr>
        <w:pStyle w:val="ConsPlusNonformat"/>
        <w:widowControl/>
      </w:pPr>
      <w:proofErr w:type="gramStart"/>
      <w:r>
        <w:t>находящихся   в   эксплуатации   (например,  для  трансформаторов  -</w:t>
      </w:r>
      <w:proofErr w:type="gramEnd"/>
    </w:p>
    <w:p w:rsidR="00B841E2" w:rsidRDefault="00B841E2">
      <w:pPr>
        <w:pStyle w:val="ConsPlusNonformat"/>
        <w:widowControl/>
      </w:pPr>
      <w:proofErr w:type="gramStart"/>
      <w:r>
        <w:t>ТПЗ-2500/10,  для  конденсаторов  -  КС2-0,38-36-ЗУЗ).</w:t>
      </w:r>
      <w:proofErr w:type="gramEnd"/>
      <w:r>
        <w:t xml:space="preserve"> При сложности</w:t>
      </w:r>
    </w:p>
    <w:p w:rsidR="00B841E2" w:rsidRDefault="00B841E2">
      <w:pPr>
        <w:pStyle w:val="ConsPlusNonformat"/>
        <w:widowControl/>
      </w:pPr>
      <w:r>
        <w:t>идентификации  электрооборудования  с  ПХБ  рекомендуется составлять</w:t>
      </w:r>
    </w:p>
    <w:p w:rsidR="00B841E2" w:rsidRDefault="00B841E2">
      <w:pPr>
        <w:pStyle w:val="ConsPlusNonformat"/>
        <w:widowControl/>
      </w:pPr>
      <w:r>
        <w:t>общий  список силовых трансформаторов и конденсаторов с указанием их</w:t>
      </w:r>
    </w:p>
    <w:p w:rsidR="00B841E2" w:rsidRDefault="00B841E2">
      <w:pPr>
        <w:pStyle w:val="ConsPlusNonformat"/>
        <w:widowControl/>
      </w:pPr>
      <w:r>
        <w:t>марок и других характеристик;</w:t>
      </w:r>
    </w:p>
    <w:p w:rsidR="00B841E2" w:rsidRDefault="00B841E2">
      <w:pPr>
        <w:pStyle w:val="ConsPlusNonformat"/>
        <w:widowControl/>
      </w:pPr>
      <w:r>
        <w:t xml:space="preserve">     в  графе  3  приводится  количество  оборудования  в  единицах,</w:t>
      </w:r>
    </w:p>
    <w:p w:rsidR="00B841E2" w:rsidRDefault="00B841E2">
      <w:pPr>
        <w:pStyle w:val="ConsPlusNonformat"/>
        <w:widowControl/>
      </w:pPr>
      <w:proofErr w:type="gramStart"/>
      <w:r>
        <w:t>которое</w:t>
      </w:r>
      <w:proofErr w:type="gramEnd"/>
      <w:r>
        <w:t xml:space="preserve">   определяется   на   основании  непосредственного  подсчета</w:t>
      </w:r>
    </w:p>
    <w:p w:rsidR="00B841E2" w:rsidRDefault="00B841E2">
      <w:pPr>
        <w:pStyle w:val="ConsPlusNonformat"/>
        <w:widowControl/>
      </w:pPr>
      <w:r>
        <w:t>электрооборудования;</w:t>
      </w:r>
    </w:p>
    <w:p w:rsidR="00B841E2" w:rsidRDefault="00B841E2">
      <w:pPr>
        <w:pStyle w:val="ConsPlusNonformat"/>
        <w:widowControl/>
      </w:pPr>
      <w:r>
        <w:t xml:space="preserve">     в графе 4 указывается масса единицы оборудования в соответствии</w:t>
      </w:r>
    </w:p>
    <w:p w:rsidR="00B841E2" w:rsidRDefault="00B841E2">
      <w:pPr>
        <w:pStyle w:val="ConsPlusNonformat"/>
        <w:widowControl/>
      </w:pPr>
      <w:r>
        <w:t>с   паспортными   данными   оборудования  и  торгового  ярлыка.  При</w:t>
      </w:r>
    </w:p>
    <w:p w:rsidR="00B841E2" w:rsidRDefault="00B841E2">
      <w:pPr>
        <w:pStyle w:val="ConsPlusNonformat"/>
        <w:widowControl/>
      </w:pPr>
      <w:proofErr w:type="gramStart"/>
      <w:r>
        <w:t>отсутствии</w:t>
      </w:r>
      <w:proofErr w:type="gramEnd"/>
      <w:r>
        <w:t xml:space="preserve"> таких данных в графе делается запись "неизвестно";</w:t>
      </w:r>
    </w:p>
    <w:p w:rsidR="00B841E2" w:rsidRDefault="00B841E2">
      <w:pPr>
        <w:pStyle w:val="ConsPlusNonformat"/>
        <w:widowControl/>
      </w:pPr>
      <w:r>
        <w:lastRenderedPageBreak/>
        <w:t xml:space="preserve">     </w:t>
      </w:r>
      <w:proofErr w:type="gramStart"/>
      <w:r>
        <w:t>в  графе 5 указывается количество ПХБ в единице оборудования (в</w:t>
      </w:r>
      <w:proofErr w:type="gramEnd"/>
    </w:p>
    <w:p w:rsidR="00B841E2" w:rsidRDefault="00B841E2">
      <w:pPr>
        <w:pStyle w:val="ConsPlusNonformat"/>
        <w:widowControl/>
      </w:pPr>
      <w:proofErr w:type="gramStart"/>
      <w:r>
        <w:t>килограммах</w:t>
      </w:r>
      <w:proofErr w:type="gramEnd"/>
      <w:r>
        <w:t>)  на  основании  паспортных  данных оборудования и (или)</w:t>
      </w:r>
    </w:p>
    <w:p w:rsidR="00B841E2" w:rsidRDefault="00B841E2">
      <w:pPr>
        <w:pStyle w:val="ConsPlusNonformat"/>
        <w:widowControl/>
      </w:pPr>
      <w:r>
        <w:t>торгового  ярлыка.  При  отсутствии  таких  данных  в графе делается</w:t>
      </w:r>
    </w:p>
    <w:p w:rsidR="00B841E2" w:rsidRDefault="00B841E2">
      <w:pPr>
        <w:pStyle w:val="ConsPlusNonformat"/>
        <w:widowControl/>
      </w:pPr>
      <w:r>
        <w:t>запись "неизвестно";</w:t>
      </w:r>
    </w:p>
    <w:p w:rsidR="00B841E2" w:rsidRDefault="00B841E2">
      <w:pPr>
        <w:pStyle w:val="ConsPlusNonformat"/>
        <w:widowControl/>
      </w:pPr>
      <w:r>
        <w:t xml:space="preserve">     в графе 6 указывается год выпуска оборудования в соответствии </w:t>
      </w:r>
      <w:proofErr w:type="gramStart"/>
      <w:r>
        <w:t>с</w:t>
      </w:r>
      <w:proofErr w:type="gramEnd"/>
    </w:p>
    <w:p w:rsidR="00B841E2" w:rsidRDefault="00B841E2">
      <w:pPr>
        <w:pStyle w:val="ConsPlusNonformat"/>
        <w:widowControl/>
      </w:pPr>
      <w:r>
        <w:t>информацией,  указанной  в  паспорте  или  на  торговом  ярлыке. При</w:t>
      </w:r>
    </w:p>
    <w:p w:rsidR="00B841E2" w:rsidRDefault="00B841E2">
      <w:pPr>
        <w:pStyle w:val="ConsPlusNonformat"/>
        <w:widowControl/>
      </w:pPr>
      <w:r>
        <w:t xml:space="preserve">отсутствии таких данных в графе ставится год поставки оборудования </w:t>
      </w:r>
      <w:proofErr w:type="gramStart"/>
      <w:r>
        <w:t>в</w:t>
      </w:r>
      <w:proofErr w:type="gramEnd"/>
    </w:p>
    <w:p w:rsidR="00B841E2" w:rsidRDefault="00B841E2">
      <w:pPr>
        <w:pStyle w:val="ConsPlusNonformat"/>
        <w:widowControl/>
      </w:pPr>
      <w:r>
        <w:t xml:space="preserve">организацию.  При  отсутствии  данных  о  годах выпуска и поставки </w:t>
      </w:r>
      <w:proofErr w:type="gramStart"/>
      <w:r>
        <w:t>в</w:t>
      </w:r>
      <w:proofErr w:type="gramEnd"/>
    </w:p>
    <w:p w:rsidR="00B841E2" w:rsidRDefault="00B841E2">
      <w:pPr>
        <w:pStyle w:val="ConsPlusNonformat"/>
        <w:widowControl/>
      </w:pPr>
      <w:r>
        <w:t>графе делается запись "неизвестно";</w:t>
      </w:r>
    </w:p>
    <w:p w:rsidR="00B841E2" w:rsidRDefault="00B841E2">
      <w:pPr>
        <w:pStyle w:val="ConsPlusNonformat"/>
        <w:widowControl/>
      </w:pPr>
      <w:r>
        <w:t xml:space="preserve">     в  графе  7  указывается  характер  эксплуатации  оборудования:</w:t>
      </w:r>
    </w:p>
    <w:p w:rsidR="00B841E2" w:rsidRDefault="00B841E2">
      <w:pPr>
        <w:pStyle w:val="ConsPlusNonformat"/>
        <w:widowControl/>
      </w:pPr>
      <w:r>
        <w:t>постоянный  либо  периодический.  В  случае  постоянной эксплуатации</w:t>
      </w:r>
    </w:p>
    <w:p w:rsidR="00B841E2" w:rsidRDefault="00B841E2">
      <w:pPr>
        <w:pStyle w:val="ConsPlusNonformat"/>
        <w:widowControl/>
      </w:pPr>
      <w:r>
        <w:t xml:space="preserve">оборудования  делается  запись  "постоянный". В случае </w:t>
      </w:r>
      <w:proofErr w:type="gramStart"/>
      <w:r>
        <w:t>периодической</w:t>
      </w:r>
      <w:proofErr w:type="gramEnd"/>
    </w:p>
    <w:p w:rsidR="00B841E2" w:rsidRDefault="00B841E2">
      <w:pPr>
        <w:pStyle w:val="ConsPlusNonformat"/>
        <w:widowControl/>
      </w:pPr>
      <w:r>
        <w:t xml:space="preserve">эксплуатации  оборудования  отмечается  длительность  эксплуатации </w:t>
      </w:r>
      <w:proofErr w:type="gramStart"/>
      <w:r>
        <w:t>в</w:t>
      </w:r>
      <w:proofErr w:type="gramEnd"/>
    </w:p>
    <w:p w:rsidR="00B841E2" w:rsidRDefault="00B841E2">
      <w:pPr>
        <w:pStyle w:val="ConsPlusNonformat"/>
        <w:widowControl/>
      </w:pPr>
      <w:r>
        <w:t>течение года (в месяцах);</w:t>
      </w:r>
    </w:p>
    <w:p w:rsidR="00B841E2" w:rsidRDefault="00B841E2">
      <w:pPr>
        <w:pStyle w:val="ConsPlusNonformat"/>
        <w:widowControl/>
      </w:pPr>
      <w:r>
        <w:t xml:space="preserve">     в  графе 8 дается оценка состояния оборудования. При отсутствии</w:t>
      </w:r>
    </w:p>
    <w:p w:rsidR="00B841E2" w:rsidRDefault="00B841E2">
      <w:pPr>
        <w:pStyle w:val="ConsPlusNonformat"/>
        <w:widowControl/>
      </w:pPr>
      <w:r>
        <w:t>повреждений   корпуса   и   утечек  ПХБ  состояние  оценивается  как</w:t>
      </w:r>
    </w:p>
    <w:p w:rsidR="00B841E2" w:rsidRDefault="00B841E2">
      <w:pPr>
        <w:pStyle w:val="ConsPlusNonformat"/>
        <w:widowControl/>
      </w:pPr>
      <w:r>
        <w:t>удовлетворительное.  При  наличии  повреждений  корпуса и утечек ПХБ</w:t>
      </w:r>
    </w:p>
    <w:p w:rsidR="00B841E2" w:rsidRDefault="00B841E2">
      <w:pPr>
        <w:pStyle w:val="ConsPlusNonformat"/>
        <w:widowControl/>
      </w:pPr>
      <w:r>
        <w:t>состояние оценивается как неудовлетворительное с указанием характера</w:t>
      </w:r>
    </w:p>
    <w:p w:rsidR="00B841E2" w:rsidRDefault="00B841E2">
      <w:pPr>
        <w:pStyle w:val="ConsPlusNonformat"/>
        <w:widowControl/>
      </w:pPr>
      <w:proofErr w:type="gramStart"/>
      <w:r>
        <w:t xml:space="preserve">повреждений  (коррозия  корпуса  в  нижней  части  бака, </w:t>
      </w:r>
      <w:proofErr w:type="spellStart"/>
      <w:r>
        <w:t>неплотности</w:t>
      </w:r>
      <w:proofErr w:type="spellEnd"/>
      <w:proofErr w:type="gramEnd"/>
    </w:p>
    <w:p w:rsidR="00B841E2" w:rsidRDefault="00B841E2">
      <w:pPr>
        <w:pStyle w:val="ConsPlusNonformat"/>
        <w:widowControl/>
      </w:pPr>
      <w:r>
        <w:t xml:space="preserve">сливного крана и </w:t>
      </w:r>
      <w:proofErr w:type="gramStart"/>
      <w:r>
        <w:t>другое</w:t>
      </w:r>
      <w:proofErr w:type="gramEnd"/>
      <w:r>
        <w:t>);</w:t>
      </w:r>
    </w:p>
    <w:p w:rsidR="00B841E2" w:rsidRDefault="00B841E2">
      <w:pPr>
        <w:pStyle w:val="ConsPlusNonformat"/>
        <w:widowControl/>
      </w:pPr>
      <w:r>
        <w:t xml:space="preserve">     в     графе    9    приводится    </w:t>
      </w:r>
      <w:proofErr w:type="gramStart"/>
      <w:r>
        <w:t>ориентировочный</w:t>
      </w:r>
      <w:proofErr w:type="gramEnd"/>
      <w:r>
        <w:t xml:space="preserve">    оставшийся</w:t>
      </w:r>
    </w:p>
    <w:p w:rsidR="00B841E2" w:rsidRDefault="00B841E2">
      <w:pPr>
        <w:pStyle w:val="ConsPlusNonformat"/>
        <w:widowControl/>
      </w:pPr>
      <w:r>
        <w:t>эксплуатационный  запас  оборудования  (лет)  с учетом физического и</w:t>
      </w:r>
    </w:p>
    <w:p w:rsidR="00B841E2" w:rsidRDefault="00B841E2">
      <w:pPr>
        <w:pStyle w:val="ConsPlusNonformat"/>
        <w:widowControl/>
      </w:pPr>
      <w:r>
        <w:t xml:space="preserve">морального   износа   оборудования,   проектируемых  мероприятий  </w:t>
      </w:r>
      <w:proofErr w:type="gramStart"/>
      <w:r>
        <w:t>по</w:t>
      </w:r>
      <w:proofErr w:type="gramEnd"/>
    </w:p>
    <w:p w:rsidR="00B841E2" w:rsidRDefault="00B841E2">
      <w:pPr>
        <w:pStyle w:val="ConsPlusNonformat"/>
        <w:widowControl/>
      </w:pPr>
      <w:r>
        <w:t>переоснащению и других мероприятий.</w:t>
      </w:r>
    </w:p>
    <w:p w:rsidR="00B841E2" w:rsidRDefault="00B841E2">
      <w:pPr>
        <w:pStyle w:val="ConsPlusNonformat"/>
        <w:widowControl/>
      </w:pPr>
      <w:r>
        <w:t xml:space="preserve">     2. В </w:t>
      </w:r>
      <w:hyperlink r:id="rId25" w:history="1">
        <w:r>
          <w:rPr>
            <w:color w:val="0000FF"/>
          </w:rPr>
          <w:t>пункте 4</w:t>
        </w:r>
      </w:hyperlink>
      <w:r>
        <w:t xml:space="preserve"> акта инвентаризации:</w:t>
      </w:r>
    </w:p>
    <w:p w:rsidR="00B841E2" w:rsidRDefault="00B841E2">
      <w:pPr>
        <w:pStyle w:val="ConsPlusNonformat"/>
        <w:widowControl/>
      </w:pPr>
      <w:r>
        <w:t xml:space="preserve">     в   графе   1   указывается   место   хранения  </w:t>
      </w:r>
      <w:proofErr w:type="spellStart"/>
      <w:r>
        <w:t>ПХБ-содержащего</w:t>
      </w:r>
      <w:proofErr w:type="spellEnd"/>
    </w:p>
    <w:p w:rsidR="00B841E2" w:rsidRDefault="00B841E2">
      <w:pPr>
        <w:pStyle w:val="ConsPlusNonformat"/>
        <w:widowControl/>
      </w:pPr>
      <w:proofErr w:type="gramStart"/>
      <w:r>
        <w:t xml:space="preserve">электрооборудования   (номер  и  название  цеха,  </w:t>
      </w:r>
      <w:proofErr w:type="spellStart"/>
      <w:r>
        <w:t>электроподстанция</w:t>
      </w:r>
      <w:proofErr w:type="spellEnd"/>
      <w:r>
        <w:t>,</w:t>
      </w:r>
      <w:proofErr w:type="gramEnd"/>
    </w:p>
    <w:p w:rsidR="00B841E2" w:rsidRDefault="00B841E2">
      <w:pPr>
        <w:pStyle w:val="ConsPlusNonformat"/>
        <w:widowControl/>
      </w:pPr>
      <w:r>
        <w:t xml:space="preserve">открытая площадка, специальный навес и </w:t>
      </w:r>
      <w:proofErr w:type="gramStart"/>
      <w:r>
        <w:t>другое</w:t>
      </w:r>
      <w:proofErr w:type="gramEnd"/>
      <w:r>
        <w:t>);</w:t>
      </w:r>
    </w:p>
    <w:p w:rsidR="00B841E2" w:rsidRDefault="00B841E2">
      <w:pPr>
        <w:pStyle w:val="ConsPlusNonformat"/>
        <w:widowControl/>
      </w:pPr>
      <w:r>
        <w:t xml:space="preserve">     в  графе  2  указывается марка трансформаторов и конденсаторов,</w:t>
      </w:r>
    </w:p>
    <w:p w:rsidR="00B841E2" w:rsidRDefault="00B841E2">
      <w:pPr>
        <w:pStyle w:val="ConsPlusNonformat"/>
        <w:widowControl/>
      </w:pPr>
      <w:proofErr w:type="gramStart"/>
      <w:r>
        <w:t>находящихся в резерве либо выведенных из эксплуатации (например, для</w:t>
      </w:r>
      <w:proofErr w:type="gramEnd"/>
    </w:p>
    <w:p w:rsidR="00B841E2" w:rsidRDefault="00B841E2">
      <w:pPr>
        <w:pStyle w:val="ConsPlusNonformat"/>
        <w:widowControl/>
      </w:pPr>
      <w:r>
        <w:t>трансформаторов - ТНЗ-2500/10, для конденсаторов - КС2-О,38-36-ЗУЗ).</w:t>
      </w:r>
    </w:p>
    <w:p w:rsidR="00B841E2" w:rsidRDefault="00B841E2">
      <w:pPr>
        <w:pStyle w:val="ConsPlusNonformat"/>
        <w:widowControl/>
      </w:pPr>
      <w:r>
        <w:t>При  сложности  идентификации электрооборудования с ПХБ составляется</w:t>
      </w:r>
    </w:p>
    <w:p w:rsidR="00B841E2" w:rsidRDefault="00B841E2">
      <w:pPr>
        <w:pStyle w:val="ConsPlusNonformat"/>
        <w:widowControl/>
      </w:pPr>
      <w:r>
        <w:t>общий  список силовых трансформаторов и конденсаторов с указанием их</w:t>
      </w:r>
    </w:p>
    <w:p w:rsidR="00B841E2" w:rsidRDefault="00B841E2">
      <w:pPr>
        <w:pStyle w:val="ConsPlusNonformat"/>
        <w:widowControl/>
      </w:pPr>
      <w:r>
        <w:t>марки и других характеристик;</w:t>
      </w:r>
    </w:p>
    <w:p w:rsidR="00B841E2" w:rsidRDefault="00B841E2">
      <w:pPr>
        <w:pStyle w:val="ConsPlusNonformat"/>
        <w:widowControl/>
      </w:pPr>
      <w:r>
        <w:t xml:space="preserve">     в  графе  3 приводится количество оборудования в единицах штук,</w:t>
      </w:r>
    </w:p>
    <w:p w:rsidR="00B841E2" w:rsidRDefault="00B841E2">
      <w:pPr>
        <w:pStyle w:val="ConsPlusNonformat"/>
        <w:widowControl/>
      </w:pPr>
      <w:r>
        <w:t>которое определяется на основании его непосредственного подсчета;</w:t>
      </w:r>
    </w:p>
    <w:p w:rsidR="00B841E2" w:rsidRDefault="00B841E2">
      <w:pPr>
        <w:pStyle w:val="ConsPlusNonformat"/>
        <w:widowControl/>
      </w:pPr>
      <w:r>
        <w:t xml:space="preserve">     </w:t>
      </w:r>
      <w:proofErr w:type="gramStart"/>
      <w:r>
        <w:t>в   графе   4   указывается   масса   единицы  оборудования  (в</w:t>
      </w:r>
      <w:proofErr w:type="gramEnd"/>
    </w:p>
    <w:p w:rsidR="00B841E2" w:rsidRDefault="00B841E2">
      <w:pPr>
        <w:pStyle w:val="ConsPlusNonformat"/>
        <w:widowControl/>
      </w:pPr>
      <w:proofErr w:type="gramStart"/>
      <w:r>
        <w:t>килограммах</w:t>
      </w:r>
      <w:proofErr w:type="gramEnd"/>
      <w:r>
        <w:t>)  в  соответствии  с  паспортными данными оборудования и</w:t>
      </w:r>
    </w:p>
    <w:p w:rsidR="00B841E2" w:rsidRDefault="00B841E2">
      <w:pPr>
        <w:pStyle w:val="ConsPlusNonformat"/>
        <w:widowControl/>
      </w:pPr>
      <w:r>
        <w:t>торгового  ярлыка.  При  отсутствии  таких  данных  в графе делается</w:t>
      </w:r>
    </w:p>
    <w:p w:rsidR="00B841E2" w:rsidRDefault="00B841E2">
      <w:pPr>
        <w:pStyle w:val="ConsPlusNonformat"/>
        <w:widowControl/>
      </w:pPr>
      <w:proofErr w:type="gramStart"/>
      <w:r>
        <w:t>запись "неизвестно";</w:t>
      </w:r>
      <w:proofErr w:type="gramEnd"/>
    </w:p>
    <w:p w:rsidR="00B841E2" w:rsidRDefault="00B841E2">
      <w:pPr>
        <w:pStyle w:val="ConsPlusNonformat"/>
        <w:widowControl/>
      </w:pPr>
      <w:r>
        <w:t xml:space="preserve">     </w:t>
      </w:r>
      <w:proofErr w:type="gramStart"/>
      <w:r>
        <w:t>в  графе 5 указывается количество ПХБ в единице оборудования (в</w:t>
      </w:r>
      <w:proofErr w:type="gramEnd"/>
    </w:p>
    <w:p w:rsidR="00B841E2" w:rsidRDefault="00B841E2">
      <w:pPr>
        <w:pStyle w:val="ConsPlusNonformat"/>
        <w:widowControl/>
      </w:pPr>
      <w:proofErr w:type="gramStart"/>
      <w:r>
        <w:t>килограммах</w:t>
      </w:r>
      <w:proofErr w:type="gramEnd"/>
      <w:r>
        <w:t>)  на  основании  паспортных  данных оборудования и (или)</w:t>
      </w:r>
    </w:p>
    <w:p w:rsidR="00B841E2" w:rsidRDefault="00B841E2">
      <w:pPr>
        <w:pStyle w:val="ConsPlusNonformat"/>
        <w:widowControl/>
      </w:pPr>
      <w:r>
        <w:t>торгового  ярлыка.  При  отсутствии  таких  данных  в графе делается</w:t>
      </w:r>
    </w:p>
    <w:p w:rsidR="00B841E2" w:rsidRDefault="00B841E2">
      <w:pPr>
        <w:pStyle w:val="ConsPlusNonformat"/>
        <w:widowControl/>
      </w:pPr>
      <w:r>
        <w:t>запись "неизвестно";</w:t>
      </w:r>
    </w:p>
    <w:p w:rsidR="00B841E2" w:rsidRDefault="00B841E2">
      <w:pPr>
        <w:pStyle w:val="ConsPlusNonformat"/>
        <w:widowControl/>
      </w:pPr>
      <w:r>
        <w:t xml:space="preserve">     в графе 6 указывается год выпуска оборудования в соответствии </w:t>
      </w:r>
      <w:proofErr w:type="gramStart"/>
      <w:r>
        <w:t>с</w:t>
      </w:r>
      <w:proofErr w:type="gramEnd"/>
    </w:p>
    <w:p w:rsidR="00B841E2" w:rsidRDefault="00B841E2">
      <w:pPr>
        <w:pStyle w:val="ConsPlusNonformat"/>
        <w:widowControl/>
      </w:pPr>
      <w:r>
        <w:t>информацией,  указанной  в  паспорте  или  на  торговом  ярлыке. При</w:t>
      </w:r>
    </w:p>
    <w:p w:rsidR="00B841E2" w:rsidRDefault="00B841E2">
      <w:pPr>
        <w:pStyle w:val="ConsPlusNonformat"/>
        <w:widowControl/>
      </w:pPr>
      <w:r>
        <w:t xml:space="preserve">отсутствии таких данных в графе ставится год поставки оборудования </w:t>
      </w:r>
      <w:proofErr w:type="gramStart"/>
      <w:r>
        <w:t>в</w:t>
      </w:r>
      <w:proofErr w:type="gramEnd"/>
    </w:p>
    <w:p w:rsidR="00B841E2" w:rsidRDefault="00B841E2">
      <w:pPr>
        <w:pStyle w:val="ConsPlusNonformat"/>
        <w:widowControl/>
      </w:pPr>
      <w:r>
        <w:t>организацию.  При  отсутствии  данных  о  годах  выпуска  и поставки</w:t>
      </w:r>
    </w:p>
    <w:p w:rsidR="00B841E2" w:rsidRDefault="00B841E2">
      <w:pPr>
        <w:pStyle w:val="ConsPlusNonformat"/>
        <w:widowControl/>
      </w:pPr>
      <w:r>
        <w:t>делается запись "неизвестно";</w:t>
      </w:r>
    </w:p>
    <w:p w:rsidR="00B841E2" w:rsidRDefault="00B841E2">
      <w:pPr>
        <w:pStyle w:val="ConsPlusNonformat"/>
        <w:widowControl/>
      </w:pPr>
      <w:r>
        <w:t xml:space="preserve">     в графе 7 указывается год вывода оборудования из эксплуатации </w:t>
      </w:r>
      <w:proofErr w:type="gramStart"/>
      <w:r>
        <w:t>в</w:t>
      </w:r>
      <w:proofErr w:type="gramEnd"/>
    </w:p>
    <w:p w:rsidR="00B841E2" w:rsidRDefault="00B841E2">
      <w:pPr>
        <w:pStyle w:val="ConsPlusNonformat"/>
        <w:widowControl/>
      </w:pPr>
      <w:proofErr w:type="gramStart"/>
      <w:r>
        <w:t>соответствии</w:t>
      </w:r>
      <w:proofErr w:type="gramEnd"/>
      <w:r>
        <w:t xml:space="preserve">   с   технической   документацией   либо  на  основании</w:t>
      </w:r>
    </w:p>
    <w:p w:rsidR="00B841E2" w:rsidRDefault="00B841E2">
      <w:pPr>
        <w:pStyle w:val="ConsPlusNonformat"/>
        <w:widowControl/>
      </w:pPr>
      <w:r>
        <w:t>свидетельств обслуживающего персонала;</w:t>
      </w:r>
    </w:p>
    <w:p w:rsidR="00B841E2" w:rsidRDefault="00B841E2">
      <w:pPr>
        <w:pStyle w:val="ConsPlusNonformat"/>
        <w:widowControl/>
      </w:pPr>
      <w:r>
        <w:t xml:space="preserve">     в  графе 8 дается оценка состояния оборудования. При отсутствии</w:t>
      </w:r>
    </w:p>
    <w:p w:rsidR="00B841E2" w:rsidRDefault="00B841E2">
      <w:pPr>
        <w:pStyle w:val="ConsPlusNonformat"/>
        <w:widowControl/>
      </w:pPr>
      <w:r>
        <w:t>повреждений   корпуса   и   утечек  ПХБ  состояние  оценивается  как</w:t>
      </w:r>
    </w:p>
    <w:p w:rsidR="00B841E2" w:rsidRDefault="00B841E2">
      <w:pPr>
        <w:pStyle w:val="ConsPlusNonformat"/>
        <w:widowControl/>
      </w:pPr>
      <w:r>
        <w:t>удовлетворительное.  При  наличии  повреждений  корпуса и утечек ПХБ</w:t>
      </w:r>
    </w:p>
    <w:p w:rsidR="00B841E2" w:rsidRDefault="00B841E2">
      <w:pPr>
        <w:pStyle w:val="ConsPlusNonformat"/>
        <w:widowControl/>
      </w:pPr>
      <w:r>
        <w:t>состояние оценивается как неудовлетворительное с указанием характера</w:t>
      </w:r>
    </w:p>
    <w:p w:rsidR="00B841E2" w:rsidRDefault="00B841E2">
      <w:pPr>
        <w:pStyle w:val="ConsPlusNonformat"/>
        <w:widowControl/>
      </w:pPr>
      <w:proofErr w:type="gramStart"/>
      <w:r>
        <w:t xml:space="preserve">повреждений  (коррозия  корпуса  в  нижней  части  бака, </w:t>
      </w:r>
      <w:proofErr w:type="spellStart"/>
      <w:r>
        <w:t>неплотности</w:t>
      </w:r>
      <w:proofErr w:type="spellEnd"/>
      <w:proofErr w:type="gramEnd"/>
    </w:p>
    <w:p w:rsidR="00B841E2" w:rsidRDefault="00B841E2">
      <w:pPr>
        <w:pStyle w:val="ConsPlusNonformat"/>
        <w:widowControl/>
      </w:pPr>
      <w:r>
        <w:t>сливного крана и пр.). На наличие утечек указывают "жирные" (мокрые)</w:t>
      </w:r>
    </w:p>
    <w:p w:rsidR="00B841E2" w:rsidRDefault="00B841E2">
      <w:pPr>
        <w:pStyle w:val="ConsPlusNonformat"/>
        <w:widowControl/>
      </w:pPr>
      <w:r>
        <w:t>пятна на металлическом корпусе или отдельных деталях.</w:t>
      </w:r>
    </w:p>
    <w:p w:rsidR="00B841E2" w:rsidRDefault="00B841E2">
      <w:pPr>
        <w:pStyle w:val="ConsPlusNonformat"/>
        <w:widowControl/>
      </w:pPr>
      <w:r>
        <w:t xml:space="preserve">     3. В </w:t>
      </w:r>
      <w:hyperlink r:id="rId26" w:history="1">
        <w:r>
          <w:rPr>
            <w:color w:val="0000FF"/>
          </w:rPr>
          <w:t>пункте 5</w:t>
        </w:r>
      </w:hyperlink>
      <w:r>
        <w:t xml:space="preserve"> акта инвентаризации:</w:t>
      </w:r>
    </w:p>
    <w:p w:rsidR="00B841E2" w:rsidRDefault="00B841E2">
      <w:pPr>
        <w:pStyle w:val="ConsPlusNonformat"/>
        <w:widowControl/>
      </w:pPr>
      <w:r>
        <w:t xml:space="preserve">     в  графе  1  приводится место установки (использования) другого</w:t>
      </w:r>
    </w:p>
    <w:p w:rsidR="00B841E2" w:rsidRDefault="00B841E2">
      <w:pPr>
        <w:pStyle w:val="ConsPlusNonformat"/>
        <w:widowControl/>
      </w:pPr>
      <w:proofErr w:type="gramStart"/>
      <w:r>
        <w:t xml:space="preserve">оборудования  с  ПХБ  (название  и  номер  цеха, </w:t>
      </w:r>
      <w:proofErr w:type="spellStart"/>
      <w:r>
        <w:t>электроподстанции</w:t>
      </w:r>
      <w:proofErr w:type="spellEnd"/>
      <w:r>
        <w:t xml:space="preserve"> и</w:t>
      </w:r>
      <w:proofErr w:type="gramEnd"/>
    </w:p>
    <w:p w:rsidR="00B841E2" w:rsidRDefault="00B841E2">
      <w:pPr>
        <w:pStyle w:val="ConsPlusNonformat"/>
        <w:widowControl/>
      </w:pPr>
      <w:r>
        <w:t>другое);</w:t>
      </w:r>
    </w:p>
    <w:p w:rsidR="00B841E2" w:rsidRDefault="00B841E2">
      <w:pPr>
        <w:pStyle w:val="ConsPlusNonformat"/>
        <w:widowControl/>
      </w:pPr>
      <w:r>
        <w:t xml:space="preserve">     в   графе   2   указывается  наименование  оборудования  с  ПХБ</w:t>
      </w:r>
    </w:p>
    <w:p w:rsidR="00B841E2" w:rsidRDefault="00B841E2">
      <w:pPr>
        <w:pStyle w:val="ConsPlusNonformat"/>
        <w:widowControl/>
      </w:pPr>
      <w:proofErr w:type="gramStart"/>
      <w:r>
        <w:lastRenderedPageBreak/>
        <w:t>(теплообменные   системы,   кабель,  гидравлическое  оборудование  и</w:t>
      </w:r>
      <w:proofErr w:type="gramEnd"/>
    </w:p>
    <w:p w:rsidR="00B841E2" w:rsidRDefault="00B841E2">
      <w:pPr>
        <w:pStyle w:val="ConsPlusNonformat"/>
        <w:widowControl/>
      </w:pPr>
      <w:r>
        <w:t>другое);</w:t>
      </w:r>
    </w:p>
    <w:p w:rsidR="00B841E2" w:rsidRDefault="00B841E2">
      <w:pPr>
        <w:pStyle w:val="ConsPlusNonformat"/>
        <w:widowControl/>
      </w:pPr>
      <w:r>
        <w:t xml:space="preserve">     в  графе  3  приводится  торговое название ПХБ, </w:t>
      </w:r>
      <w:proofErr w:type="gramStart"/>
      <w:r>
        <w:t>используемого</w:t>
      </w:r>
      <w:proofErr w:type="gramEnd"/>
      <w:r>
        <w:t xml:space="preserve"> в</w:t>
      </w:r>
    </w:p>
    <w:p w:rsidR="00B841E2" w:rsidRDefault="00B841E2">
      <w:pPr>
        <w:pStyle w:val="ConsPlusNonformat"/>
        <w:widowControl/>
      </w:pPr>
      <w:r>
        <w:t>оборудовании (</w:t>
      </w:r>
      <w:proofErr w:type="spellStart"/>
      <w:r>
        <w:t>делор</w:t>
      </w:r>
      <w:proofErr w:type="spellEnd"/>
      <w:r>
        <w:t xml:space="preserve">, </w:t>
      </w:r>
      <w:proofErr w:type="spellStart"/>
      <w:r>
        <w:t>совол</w:t>
      </w:r>
      <w:proofErr w:type="spellEnd"/>
      <w:r>
        <w:t xml:space="preserve"> </w:t>
      </w:r>
      <w:proofErr w:type="spellStart"/>
      <w:r>
        <w:t>пластификаторный</w:t>
      </w:r>
      <w:proofErr w:type="spellEnd"/>
      <w:r>
        <w:t xml:space="preserve"> и </w:t>
      </w:r>
      <w:proofErr w:type="gramStart"/>
      <w:r>
        <w:t>другое</w:t>
      </w:r>
      <w:proofErr w:type="gramEnd"/>
      <w:r>
        <w:t>);</w:t>
      </w:r>
    </w:p>
    <w:p w:rsidR="00B841E2" w:rsidRDefault="00B841E2">
      <w:pPr>
        <w:pStyle w:val="ConsPlusNonformat"/>
        <w:widowControl/>
      </w:pPr>
      <w:r>
        <w:t xml:space="preserve">     в графе 4 указывается год выпуска оборудования в соответствии </w:t>
      </w:r>
      <w:proofErr w:type="gramStart"/>
      <w:r>
        <w:t>с</w:t>
      </w:r>
      <w:proofErr w:type="gramEnd"/>
    </w:p>
    <w:p w:rsidR="00B841E2" w:rsidRDefault="00B841E2">
      <w:pPr>
        <w:pStyle w:val="ConsPlusNonformat"/>
        <w:widowControl/>
      </w:pPr>
      <w:r>
        <w:t>информацией,  указанной  в  паспорте  или  на  торговом  ярлыке. При</w:t>
      </w:r>
    </w:p>
    <w:p w:rsidR="00B841E2" w:rsidRDefault="00B841E2">
      <w:pPr>
        <w:pStyle w:val="ConsPlusNonformat"/>
        <w:widowControl/>
      </w:pPr>
      <w:r>
        <w:t xml:space="preserve">отсутствии таких данных в графе ставится год поставки оборудования </w:t>
      </w:r>
      <w:proofErr w:type="gramStart"/>
      <w:r>
        <w:t>в</w:t>
      </w:r>
      <w:proofErr w:type="gramEnd"/>
    </w:p>
    <w:p w:rsidR="00B841E2" w:rsidRDefault="00B841E2">
      <w:pPr>
        <w:pStyle w:val="ConsPlusNonformat"/>
        <w:widowControl/>
      </w:pPr>
      <w:r>
        <w:t>организацию.  При  отсутствии  данных  о  годах  выпуска  и поставки</w:t>
      </w:r>
    </w:p>
    <w:p w:rsidR="00B841E2" w:rsidRDefault="00B841E2">
      <w:pPr>
        <w:pStyle w:val="ConsPlusNonformat"/>
        <w:widowControl/>
      </w:pPr>
      <w:r>
        <w:t>делается запись "неизвестно";</w:t>
      </w:r>
    </w:p>
    <w:p w:rsidR="00B841E2" w:rsidRDefault="00B841E2">
      <w:pPr>
        <w:pStyle w:val="ConsPlusNonformat"/>
        <w:widowControl/>
      </w:pPr>
      <w:r>
        <w:t xml:space="preserve">     в     графе    5    приводится    </w:t>
      </w:r>
      <w:proofErr w:type="gramStart"/>
      <w:r>
        <w:t>ориентировочный</w:t>
      </w:r>
      <w:proofErr w:type="gramEnd"/>
      <w:r>
        <w:t xml:space="preserve">    оставшийся</w:t>
      </w:r>
    </w:p>
    <w:p w:rsidR="00B841E2" w:rsidRDefault="00B841E2">
      <w:pPr>
        <w:pStyle w:val="ConsPlusNonformat"/>
        <w:widowControl/>
      </w:pPr>
      <w:r>
        <w:t>эксплуатационный  запас  оборудования  (лет)  с учетом физического и</w:t>
      </w:r>
    </w:p>
    <w:p w:rsidR="00B841E2" w:rsidRDefault="00B841E2">
      <w:pPr>
        <w:pStyle w:val="ConsPlusNonformat"/>
        <w:widowControl/>
      </w:pPr>
      <w:r>
        <w:t>морального   износа   оборудования,   проектируемого  перевооружения</w:t>
      </w:r>
    </w:p>
    <w:p w:rsidR="00B841E2" w:rsidRDefault="00B841E2">
      <w:pPr>
        <w:pStyle w:val="ConsPlusNonformat"/>
        <w:widowControl/>
      </w:pPr>
      <w:r>
        <w:t>предприятия и других мероприятий.</w:t>
      </w:r>
    </w:p>
    <w:p w:rsidR="00B841E2" w:rsidRDefault="00B841E2">
      <w:pPr>
        <w:pStyle w:val="ConsPlusNonformat"/>
        <w:widowControl/>
      </w:pPr>
      <w:r>
        <w:t xml:space="preserve">     4. В </w:t>
      </w:r>
      <w:hyperlink r:id="rId27" w:history="1">
        <w:r>
          <w:rPr>
            <w:color w:val="0000FF"/>
          </w:rPr>
          <w:t>пункте 6</w:t>
        </w:r>
      </w:hyperlink>
      <w:r>
        <w:t xml:space="preserve"> акта инвентаризации:</w:t>
      </w:r>
    </w:p>
    <w:p w:rsidR="00B841E2" w:rsidRDefault="00B841E2">
      <w:pPr>
        <w:pStyle w:val="ConsPlusNonformat"/>
        <w:widowControl/>
      </w:pPr>
      <w:r>
        <w:t xml:space="preserve">     в графе 1 указывается торговое название продукции с ПХБ;</w:t>
      </w:r>
    </w:p>
    <w:p w:rsidR="00B841E2" w:rsidRDefault="00B841E2">
      <w:pPr>
        <w:pStyle w:val="ConsPlusNonformat"/>
        <w:widowControl/>
      </w:pPr>
      <w:r>
        <w:t xml:space="preserve">     </w:t>
      </w:r>
      <w:proofErr w:type="gramStart"/>
      <w:r>
        <w:t>в  графе  2  приводится  место  хранения ПХБ (склад цеха, склад</w:t>
      </w:r>
      <w:proofErr w:type="gramEnd"/>
    </w:p>
    <w:p w:rsidR="00B841E2" w:rsidRDefault="00B841E2">
      <w:pPr>
        <w:pStyle w:val="ConsPlusNonformat"/>
        <w:widowControl/>
      </w:pPr>
      <w:r>
        <w:t xml:space="preserve">завода, открытая площадка, навес и </w:t>
      </w:r>
      <w:proofErr w:type="gramStart"/>
      <w:r>
        <w:t>другое</w:t>
      </w:r>
      <w:proofErr w:type="gramEnd"/>
      <w:r>
        <w:t>);</w:t>
      </w:r>
    </w:p>
    <w:p w:rsidR="00B841E2" w:rsidRDefault="00B841E2">
      <w:pPr>
        <w:pStyle w:val="ConsPlusNonformat"/>
        <w:widowControl/>
      </w:pPr>
      <w:r>
        <w:t xml:space="preserve">     в  графе  3  показывается  вид емкости, в которой находится ПХБ</w:t>
      </w:r>
    </w:p>
    <w:p w:rsidR="00B841E2" w:rsidRDefault="00B841E2">
      <w:pPr>
        <w:pStyle w:val="ConsPlusNonformat"/>
        <w:widowControl/>
      </w:pPr>
      <w:r>
        <w:t xml:space="preserve">(бочки, баки, цистерны и </w:t>
      </w:r>
      <w:proofErr w:type="gramStart"/>
      <w:r>
        <w:t>другое</w:t>
      </w:r>
      <w:proofErr w:type="gramEnd"/>
      <w:r>
        <w:t>), с указанием полного объема емкости</w:t>
      </w:r>
    </w:p>
    <w:p w:rsidR="00B841E2" w:rsidRDefault="00B841E2">
      <w:pPr>
        <w:pStyle w:val="ConsPlusNonformat"/>
        <w:widowControl/>
      </w:pPr>
      <w:r>
        <w:t>(в литрах);</w:t>
      </w:r>
    </w:p>
    <w:p w:rsidR="00B841E2" w:rsidRDefault="00B841E2">
      <w:pPr>
        <w:pStyle w:val="ConsPlusNonformat"/>
        <w:widowControl/>
      </w:pPr>
      <w:r>
        <w:t xml:space="preserve">     в   графе  4  приводится  объем  ПХБ,  включая  </w:t>
      </w:r>
      <w:proofErr w:type="gramStart"/>
      <w:r>
        <w:t>остаточные</w:t>
      </w:r>
      <w:proofErr w:type="gramEnd"/>
      <w:r>
        <w:t xml:space="preserve">  его</w:t>
      </w:r>
    </w:p>
    <w:p w:rsidR="00B841E2" w:rsidRDefault="00B841E2">
      <w:pPr>
        <w:pStyle w:val="ConsPlusNonformat"/>
        <w:widowControl/>
      </w:pPr>
      <w:r>
        <w:t>количества.  Оценку  объема  ПХБ  при  отсутствии  специальных меток</w:t>
      </w:r>
    </w:p>
    <w:p w:rsidR="00B841E2" w:rsidRDefault="00B841E2">
      <w:pPr>
        <w:pStyle w:val="ConsPlusNonformat"/>
        <w:widowControl/>
      </w:pPr>
      <w:r>
        <w:t xml:space="preserve">емкости,  в  которой  хранится ПХБ, осуществляют ориентировочно, </w:t>
      </w:r>
      <w:proofErr w:type="gramStart"/>
      <w:r>
        <w:t>без</w:t>
      </w:r>
      <w:proofErr w:type="gramEnd"/>
    </w:p>
    <w:p w:rsidR="00B841E2" w:rsidRDefault="00B841E2">
      <w:pPr>
        <w:pStyle w:val="ConsPlusNonformat"/>
        <w:widowControl/>
      </w:pPr>
      <w:r>
        <w:t>переливов  и  специальных  замеров  в  связи  с высокой токсичностью</w:t>
      </w:r>
    </w:p>
    <w:p w:rsidR="00B841E2" w:rsidRDefault="00B841E2">
      <w:pPr>
        <w:pStyle w:val="ConsPlusNonformat"/>
        <w:widowControl/>
      </w:pPr>
      <w:r>
        <w:t>соединений;</w:t>
      </w:r>
    </w:p>
    <w:p w:rsidR="00B841E2" w:rsidRDefault="00B841E2">
      <w:pPr>
        <w:pStyle w:val="ConsPlusNonformat"/>
        <w:widowControl/>
      </w:pPr>
      <w:r>
        <w:t xml:space="preserve">     в  графе  5  указывается  год приобретения сырья и материалов </w:t>
      </w:r>
      <w:proofErr w:type="gramStart"/>
      <w:r>
        <w:t>с</w:t>
      </w:r>
      <w:proofErr w:type="gramEnd"/>
    </w:p>
    <w:p w:rsidR="00B841E2" w:rsidRDefault="00B841E2">
      <w:pPr>
        <w:pStyle w:val="ConsPlusNonformat"/>
        <w:widowControl/>
      </w:pPr>
      <w:r>
        <w:t>ПХБ;</w:t>
      </w:r>
    </w:p>
    <w:p w:rsidR="00B841E2" w:rsidRDefault="00B841E2">
      <w:pPr>
        <w:pStyle w:val="ConsPlusNonformat"/>
        <w:widowControl/>
      </w:pPr>
      <w:r>
        <w:t xml:space="preserve">     в  графе  6  дается  оценка  состояния  емкости. При отсутствии</w:t>
      </w:r>
    </w:p>
    <w:p w:rsidR="00B841E2" w:rsidRDefault="00B841E2">
      <w:pPr>
        <w:pStyle w:val="ConsPlusNonformat"/>
        <w:widowControl/>
      </w:pPr>
      <w:r>
        <w:t>утечек     жидкости     состояние     емкости     оценивается    как</w:t>
      </w:r>
    </w:p>
    <w:p w:rsidR="00B841E2" w:rsidRDefault="00B841E2">
      <w:pPr>
        <w:pStyle w:val="ConsPlusNonformat"/>
        <w:widowControl/>
      </w:pPr>
      <w:proofErr w:type="gramStart"/>
      <w:r>
        <w:t>удовлетворительное</w:t>
      </w:r>
      <w:proofErr w:type="gramEnd"/>
      <w:r>
        <w:t>,  при  наличии  утечек, повреждений корпуса - как</w:t>
      </w:r>
    </w:p>
    <w:p w:rsidR="00B841E2" w:rsidRDefault="00B841E2">
      <w:pPr>
        <w:pStyle w:val="ConsPlusNonformat"/>
        <w:widowControl/>
      </w:pPr>
      <w:proofErr w:type="gramStart"/>
      <w:r>
        <w:t>неудовлетворительное   (в   этом  случае  в  примечании  указывается</w:t>
      </w:r>
      <w:proofErr w:type="gramEnd"/>
    </w:p>
    <w:p w:rsidR="00B841E2" w:rsidRDefault="00B841E2">
      <w:pPr>
        <w:pStyle w:val="ConsPlusNonformat"/>
        <w:widowControl/>
      </w:pPr>
      <w:r>
        <w:t>характер повреждений).</w:t>
      </w:r>
    </w:p>
    <w:p w:rsidR="00B841E2" w:rsidRDefault="00B841E2">
      <w:pPr>
        <w:pStyle w:val="ConsPlusNonformat"/>
        <w:widowControl/>
      </w:pPr>
      <w:r>
        <w:t xml:space="preserve">     5. В </w:t>
      </w:r>
      <w:hyperlink r:id="rId28" w:history="1">
        <w:r>
          <w:rPr>
            <w:color w:val="0000FF"/>
          </w:rPr>
          <w:t>пункте 7</w:t>
        </w:r>
      </w:hyperlink>
      <w:r>
        <w:t xml:space="preserve"> акта инвентаризации:</w:t>
      </w:r>
    </w:p>
    <w:p w:rsidR="00B841E2" w:rsidRDefault="00B841E2">
      <w:pPr>
        <w:pStyle w:val="ConsPlusNonformat"/>
        <w:widowControl/>
      </w:pPr>
      <w:r>
        <w:t xml:space="preserve">     в графе 1 указывается наименование отходов;</w:t>
      </w:r>
    </w:p>
    <w:p w:rsidR="00B841E2" w:rsidRDefault="00B841E2">
      <w:pPr>
        <w:pStyle w:val="ConsPlusNonformat"/>
        <w:widowControl/>
      </w:pPr>
      <w:r>
        <w:t xml:space="preserve">     в графе 2 приводится объем </w:t>
      </w:r>
      <w:proofErr w:type="spellStart"/>
      <w:r>
        <w:t>ПХБ-содержащих</w:t>
      </w:r>
      <w:proofErr w:type="spellEnd"/>
      <w:r>
        <w:t xml:space="preserve"> отходов в тоннах;</w:t>
      </w:r>
    </w:p>
    <w:p w:rsidR="00B841E2" w:rsidRDefault="00B841E2">
      <w:pPr>
        <w:pStyle w:val="ConsPlusNonformat"/>
        <w:widowControl/>
      </w:pPr>
      <w:r>
        <w:t xml:space="preserve">     в  графе  3  приводится  место  хранения </w:t>
      </w:r>
      <w:proofErr w:type="spellStart"/>
      <w:r>
        <w:t>ПХБ-содержащих</w:t>
      </w:r>
      <w:proofErr w:type="spellEnd"/>
      <w:r>
        <w:t xml:space="preserve"> отходов</w:t>
      </w:r>
    </w:p>
    <w:p w:rsidR="00B841E2" w:rsidRDefault="00B841E2">
      <w:pPr>
        <w:pStyle w:val="ConsPlusNonformat"/>
        <w:widowControl/>
      </w:pPr>
      <w:r>
        <w:t xml:space="preserve">(открытая площадка, специальный навес и </w:t>
      </w:r>
      <w:proofErr w:type="gramStart"/>
      <w:r>
        <w:t>другое</w:t>
      </w:r>
      <w:proofErr w:type="gramEnd"/>
      <w:r>
        <w:t>);</w:t>
      </w:r>
    </w:p>
    <w:p w:rsidR="00B841E2" w:rsidRDefault="00B841E2">
      <w:pPr>
        <w:pStyle w:val="ConsPlusNonformat"/>
        <w:widowControl/>
      </w:pPr>
      <w:r>
        <w:t xml:space="preserve">     в   графе  4  дается  основная  характеристика  места  хранения</w:t>
      </w:r>
    </w:p>
    <w:p w:rsidR="00B841E2" w:rsidRDefault="00B841E2">
      <w:pPr>
        <w:pStyle w:val="ConsPlusNonformat"/>
        <w:widowControl/>
      </w:pPr>
      <w:proofErr w:type="spellStart"/>
      <w:proofErr w:type="gramStart"/>
      <w:r>
        <w:t>ПХБ-содержащих</w:t>
      </w:r>
      <w:proofErr w:type="spellEnd"/>
      <w:r>
        <w:t xml:space="preserve">   отходов   (наличие   (отсутствие)   бетонированного</w:t>
      </w:r>
      <w:proofErr w:type="gramEnd"/>
    </w:p>
    <w:p w:rsidR="00B841E2" w:rsidRDefault="00B841E2">
      <w:pPr>
        <w:pStyle w:val="ConsPlusNonformat"/>
        <w:widowControl/>
      </w:pPr>
      <w:r>
        <w:t>основания, навеса);</w:t>
      </w:r>
    </w:p>
    <w:p w:rsidR="00B841E2" w:rsidRDefault="00B841E2">
      <w:pPr>
        <w:pStyle w:val="ConsPlusNonformat"/>
        <w:widowControl/>
      </w:pPr>
      <w:r>
        <w:t xml:space="preserve">     в   графе  5  приводятся  размеры  площадки,  используемой  </w:t>
      </w:r>
      <w:proofErr w:type="gramStart"/>
      <w:r>
        <w:t>для</w:t>
      </w:r>
      <w:proofErr w:type="gramEnd"/>
    </w:p>
    <w:p w:rsidR="00B841E2" w:rsidRDefault="00B841E2">
      <w:pPr>
        <w:pStyle w:val="ConsPlusNonformat"/>
        <w:widowControl/>
      </w:pPr>
      <w:r>
        <w:t xml:space="preserve">хранения  </w:t>
      </w:r>
      <w:proofErr w:type="spellStart"/>
      <w:r>
        <w:t>ПХБ-содержащих</w:t>
      </w:r>
      <w:proofErr w:type="spellEnd"/>
      <w:r>
        <w:t xml:space="preserve">  отходов  (в  квадратных  метрах).  Размеры</w:t>
      </w:r>
    </w:p>
    <w:p w:rsidR="00B841E2" w:rsidRDefault="00B841E2">
      <w:pPr>
        <w:pStyle w:val="ConsPlusNonformat"/>
        <w:widowControl/>
      </w:pPr>
      <w:r>
        <w:t>площадки приводятся на основании непосредственных измерений;</w:t>
      </w:r>
    </w:p>
    <w:p w:rsidR="00B841E2" w:rsidRDefault="00B841E2">
      <w:pPr>
        <w:pStyle w:val="ConsPlusNonformat"/>
        <w:widowControl/>
      </w:pPr>
      <w:r>
        <w:t xml:space="preserve">     в  графе  6 приводится время эксплуатации площадки для хранения</w:t>
      </w:r>
    </w:p>
    <w:p w:rsidR="00B841E2" w:rsidRDefault="00B841E2">
      <w:pPr>
        <w:pStyle w:val="ConsPlusNonformat"/>
        <w:widowControl/>
      </w:pPr>
      <w:proofErr w:type="spellStart"/>
      <w:r>
        <w:t>ПХБ-содержащих</w:t>
      </w:r>
      <w:proofErr w:type="spellEnd"/>
      <w:r>
        <w:t xml:space="preserve"> отходов (количество лет).</w:t>
      </w:r>
    </w:p>
    <w:p w:rsidR="00B841E2" w:rsidRDefault="00B841E2">
      <w:pPr>
        <w:pStyle w:val="ConsPlusNonformat"/>
        <w:widowControl/>
      </w:pPr>
      <w:r>
        <w:t xml:space="preserve">     6. В </w:t>
      </w:r>
      <w:hyperlink r:id="rId29" w:history="1">
        <w:r>
          <w:rPr>
            <w:color w:val="0000FF"/>
          </w:rPr>
          <w:t>пункте 8</w:t>
        </w:r>
      </w:hyperlink>
      <w:r>
        <w:t xml:space="preserve"> акта инвентаризации:</w:t>
      </w:r>
    </w:p>
    <w:p w:rsidR="00B841E2" w:rsidRDefault="00B841E2">
      <w:pPr>
        <w:pStyle w:val="ConsPlusNonformat"/>
        <w:widowControl/>
      </w:pPr>
      <w:r>
        <w:t xml:space="preserve">     в  графе  1  указываются  настоящие и бывшие места эксплуатации</w:t>
      </w:r>
    </w:p>
    <w:p w:rsidR="00B841E2" w:rsidRDefault="00B841E2">
      <w:pPr>
        <w:pStyle w:val="ConsPlusNonformat"/>
        <w:widowControl/>
      </w:pPr>
      <w:proofErr w:type="spellStart"/>
      <w:r>
        <w:t>ПХБ-содержащего</w:t>
      </w:r>
      <w:proofErr w:type="spellEnd"/>
      <w:r>
        <w:t xml:space="preserve">   электрооборудования,   а   также   места  хранения</w:t>
      </w:r>
    </w:p>
    <w:p w:rsidR="00B841E2" w:rsidRDefault="00B841E2">
      <w:pPr>
        <w:pStyle w:val="ConsPlusNonformat"/>
        <w:widowControl/>
      </w:pPr>
      <w:r>
        <w:t>(складирования)  резервного  и  (или)  выведенного  из  эксплуатации</w:t>
      </w:r>
    </w:p>
    <w:p w:rsidR="00B841E2" w:rsidRDefault="00B841E2">
      <w:pPr>
        <w:pStyle w:val="ConsPlusNonformat"/>
        <w:widowControl/>
      </w:pPr>
      <w:proofErr w:type="gramStart"/>
      <w:r>
        <w:t>оборудования,    содержащего    ПХБ    (название   и   номер   цеха,</w:t>
      </w:r>
      <w:proofErr w:type="gramEnd"/>
    </w:p>
    <w:p w:rsidR="00B841E2" w:rsidRDefault="00B841E2">
      <w:pPr>
        <w:pStyle w:val="ConsPlusNonformat"/>
        <w:widowControl/>
      </w:pPr>
      <w:proofErr w:type="spellStart"/>
      <w:proofErr w:type="gramStart"/>
      <w:r>
        <w:t>электроподстанция</w:t>
      </w:r>
      <w:proofErr w:type="spellEnd"/>
      <w:r>
        <w:t>, склад, открытая площадка и другое);</w:t>
      </w:r>
      <w:proofErr w:type="gramEnd"/>
    </w:p>
    <w:p w:rsidR="00B841E2" w:rsidRDefault="00B841E2">
      <w:pPr>
        <w:pStyle w:val="ConsPlusNonformat"/>
        <w:widowControl/>
      </w:pPr>
      <w:r>
        <w:t xml:space="preserve">     в   графе  2  приводятся  размеры  площадки,  используемой  </w:t>
      </w:r>
      <w:proofErr w:type="gramStart"/>
      <w:r>
        <w:t>для</w:t>
      </w:r>
      <w:proofErr w:type="gramEnd"/>
    </w:p>
    <w:p w:rsidR="00B841E2" w:rsidRDefault="00B841E2">
      <w:pPr>
        <w:pStyle w:val="ConsPlusNonformat"/>
        <w:widowControl/>
      </w:pPr>
      <w:proofErr w:type="gramStart"/>
      <w:r>
        <w:t xml:space="preserve">эксплуатации  (хранения)  </w:t>
      </w:r>
      <w:proofErr w:type="spellStart"/>
      <w:r>
        <w:t>ПХБ-содержащего</w:t>
      </w:r>
      <w:proofErr w:type="spellEnd"/>
      <w:r>
        <w:t xml:space="preserve"> оборудование (в квадратных</w:t>
      </w:r>
      <w:proofErr w:type="gramEnd"/>
    </w:p>
    <w:p w:rsidR="00B841E2" w:rsidRDefault="00B841E2">
      <w:pPr>
        <w:pStyle w:val="ConsPlusNonformat"/>
        <w:widowControl/>
      </w:pPr>
      <w:proofErr w:type="gramStart"/>
      <w:r>
        <w:t>метрах</w:t>
      </w:r>
      <w:proofErr w:type="gramEnd"/>
      <w:r>
        <w:t>);</w:t>
      </w:r>
    </w:p>
    <w:p w:rsidR="00B841E2" w:rsidRDefault="00B841E2">
      <w:pPr>
        <w:pStyle w:val="ConsPlusNonformat"/>
        <w:widowControl/>
      </w:pPr>
      <w:r>
        <w:t xml:space="preserve">     в  графе  3  дается  основная характеристика места эксплуатации</w:t>
      </w:r>
    </w:p>
    <w:p w:rsidR="00B841E2" w:rsidRDefault="00B841E2">
      <w:pPr>
        <w:pStyle w:val="ConsPlusNonformat"/>
        <w:widowControl/>
      </w:pPr>
      <w:proofErr w:type="gramStart"/>
      <w:r>
        <w:t xml:space="preserve">(хранения)   </w:t>
      </w:r>
      <w:proofErr w:type="spellStart"/>
      <w:r>
        <w:t>ПХБ-содержащего</w:t>
      </w:r>
      <w:proofErr w:type="spellEnd"/>
      <w:r>
        <w:t xml:space="preserve">   оборудования   (наличие  (отсутствие)</w:t>
      </w:r>
      <w:proofErr w:type="gramEnd"/>
    </w:p>
    <w:p w:rsidR="00B841E2" w:rsidRDefault="00B841E2">
      <w:pPr>
        <w:pStyle w:val="ConsPlusNonformat"/>
        <w:widowControl/>
      </w:pPr>
      <w:r>
        <w:t>бетонированного основания, навеса, изолированность);</w:t>
      </w:r>
    </w:p>
    <w:p w:rsidR="00B841E2" w:rsidRDefault="00B841E2">
      <w:pPr>
        <w:pStyle w:val="ConsPlusNonformat"/>
        <w:widowControl/>
      </w:pPr>
      <w:r>
        <w:t xml:space="preserve">     в   графе   4  указывается  характер  поверхности,  на  которой</w:t>
      </w:r>
    </w:p>
    <w:p w:rsidR="00B841E2" w:rsidRDefault="00B841E2">
      <w:pPr>
        <w:pStyle w:val="ConsPlusNonformat"/>
        <w:widowControl/>
      </w:pPr>
      <w:proofErr w:type="gramStart"/>
      <w:r>
        <w:t xml:space="preserve">установлено  </w:t>
      </w:r>
      <w:proofErr w:type="spellStart"/>
      <w:r>
        <w:t>ПХБ-содержащее</w:t>
      </w:r>
      <w:proofErr w:type="spellEnd"/>
      <w:r>
        <w:t xml:space="preserve">  электрооборудование  (сплошное бетонное</w:t>
      </w:r>
      <w:proofErr w:type="gramEnd"/>
    </w:p>
    <w:p w:rsidR="00B841E2" w:rsidRDefault="00B841E2">
      <w:pPr>
        <w:pStyle w:val="ConsPlusNonformat"/>
        <w:widowControl/>
      </w:pPr>
      <w:r>
        <w:t>основание, отдельные бетонные плиты, незащищенный грунт и другое);</w:t>
      </w:r>
    </w:p>
    <w:p w:rsidR="00B841E2" w:rsidRDefault="00B841E2">
      <w:pPr>
        <w:pStyle w:val="ConsPlusNonformat"/>
        <w:widowControl/>
      </w:pPr>
      <w:r>
        <w:t xml:space="preserve">     в   графе   5   показывается  характер  использования  площадки</w:t>
      </w:r>
    </w:p>
    <w:p w:rsidR="00B841E2" w:rsidRDefault="00B841E2">
      <w:pPr>
        <w:pStyle w:val="ConsPlusNonformat"/>
        <w:widowControl/>
      </w:pPr>
      <w:proofErr w:type="gramStart"/>
      <w:r>
        <w:t>(действующая   подстанция,   склад   оборудования,   демонтированная</w:t>
      </w:r>
      <w:proofErr w:type="gramEnd"/>
    </w:p>
    <w:p w:rsidR="00B841E2" w:rsidRDefault="00B841E2">
      <w:pPr>
        <w:pStyle w:val="ConsPlusNonformat"/>
        <w:widowControl/>
      </w:pPr>
      <w:r>
        <w:t xml:space="preserve">конденсаторная подстанция и </w:t>
      </w:r>
      <w:proofErr w:type="gramStart"/>
      <w:r>
        <w:t>другое</w:t>
      </w:r>
      <w:proofErr w:type="gramEnd"/>
      <w:r>
        <w:t>);</w:t>
      </w:r>
    </w:p>
    <w:p w:rsidR="00B841E2" w:rsidRDefault="00B841E2">
      <w:pPr>
        <w:pStyle w:val="ConsPlusNonformat"/>
        <w:widowControl/>
      </w:pPr>
      <w:r>
        <w:t xml:space="preserve">     в графе 6 приводится время эксплуатации площадки. В случае если</w:t>
      </w:r>
    </w:p>
    <w:p w:rsidR="00B841E2" w:rsidRDefault="00B841E2">
      <w:pPr>
        <w:pStyle w:val="ConsPlusNonformat"/>
        <w:widowControl/>
      </w:pPr>
      <w:r>
        <w:lastRenderedPageBreak/>
        <w:t>площадка  эксплуатируется  в настоящее время, указывается год начала</w:t>
      </w:r>
    </w:p>
    <w:p w:rsidR="00B841E2" w:rsidRDefault="00B841E2">
      <w:pPr>
        <w:pStyle w:val="ConsPlusNonformat"/>
        <w:widowControl/>
      </w:pPr>
      <w:r>
        <w:t>эксплуатации.    В    случае   если   конденсаторная   батарея   или</w:t>
      </w:r>
    </w:p>
    <w:p w:rsidR="00B841E2" w:rsidRDefault="00B841E2">
      <w:pPr>
        <w:pStyle w:val="ConsPlusNonformat"/>
        <w:widowControl/>
      </w:pPr>
      <w:r>
        <w:t>трансформаторная    подстанция   демонтирована,   указываются   годы</w:t>
      </w:r>
    </w:p>
    <w:p w:rsidR="00B841E2" w:rsidRDefault="00B841E2">
      <w:pPr>
        <w:pStyle w:val="ConsPlusNonformat"/>
        <w:widowControl/>
      </w:pPr>
      <w:r>
        <w:t>установки   и   демонтажа   оборудования.  В  случае  если  площадка</w:t>
      </w:r>
    </w:p>
    <w:p w:rsidR="00B841E2" w:rsidRDefault="00B841E2">
      <w:pPr>
        <w:pStyle w:val="ConsPlusNonformat"/>
        <w:widowControl/>
      </w:pPr>
      <w:r>
        <w:t>использовалась   для  хранения  оборудования  временно,  указывается</w:t>
      </w:r>
    </w:p>
    <w:p w:rsidR="00B841E2" w:rsidRDefault="00B841E2">
      <w:pPr>
        <w:pStyle w:val="ConsPlusNonformat"/>
        <w:widowControl/>
      </w:pPr>
      <w:r>
        <w:t>период хранения (годы).</w:t>
      </w:r>
    </w:p>
    <w:p w:rsidR="00B841E2" w:rsidRDefault="00B841E2">
      <w:pPr>
        <w:pStyle w:val="ConsPlusNonformat"/>
        <w:widowControl/>
      </w:pPr>
      <w:r>
        <w:t xml:space="preserve">     7. В </w:t>
      </w:r>
      <w:hyperlink r:id="rId30" w:history="1">
        <w:r>
          <w:rPr>
            <w:color w:val="0000FF"/>
          </w:rPr>
          <w:t>пункте 9</w:t>
        </w:r>
      </w:hyperlink>
      <w:r>
        <w:t xml:space="preserve"> акта инвентаризации:</w:t>
      </w:r>
    </w:p>
    <w:p w:rsidR="00B841E2" w:rsidRDefault="00B841E2">
      <w:pPr>
        <w:pStyle w:val="ConsPlusNonformat"/>
        <w:widowControl/>
      </w:pPr>
      <w:r>
        <w:t xml:space="preserve">     </w:t>
      </w:r>
      <w:proofErr w:type="gramStart"/>
      <w:r>
        <w:t>в  графе  1  указывается  место аварии (конденсаторная батарея,</w:t>
      </w:r>
      <w:proofErr w:type="gramEnd"/>
    </w:p>
    <w:p w:rsidR="00B841E2" w:rsidRDefault="00B841E2">
      <w:pPr>
        <w:pStyle w:val="ConsPlusNonformat"/>
        <w:widowControl/>
      </w:pPr>
      <w:r>
        <w:t xml:space="preserve">трансформаторная подстанция и </w:t>
      </w:r>
      <w:proofErr w:type="gramStart"/>
      <w:r>
        <w:t>другое</w:t>
      </w:r>
      <w:proofErr w:type="gramEnd"/>
      <w:r>
        <w:t>);</w:t>
      </w:r>
    </w:p>
    <w:p w:rsidR="00B841E2" w:rsidRDefault="00B841E2">
      <w:pPr>
        <w:pStyle w:val="ConsPlusNonformat"/>
        <w:widowControl/>
      </w:pPr>
      <w:r>
        <w:t xml:space="preserve">     в графе 2 указывается тип аварии, сопровождающийся утечками ПХБ</w:t>
      </w:r>
    </w:p>
    <w:p w:rsidR="00B841E2" w:rsidRDefault="00B841E2">
      <w:pPr>
        <w:pStyle w:val="ConsPlusNonformat"/>
        <w:widowControl/>
      </w:pPr>
      <w:proofErr w:type="gramStart"/>
      <w:r>
        <w:t>(взрыв конденсатора с разгерметизацией корпуса, разгерметизация бака</w:t>
      </w:r>
      <w:proofErr w:type="gramEnd"/>
    </w:p>
    <w:p w:rsidR="00B841E2" w:rsidRDefault="00B841E2">
      <w:pPr>
        <w:pStyle w:val="ConsPlusNonformat"/>
        <w:widowControl/>
      </w:pPr>
      <w:r>
        <w:t xml:space="preserve">трансформатора при его установке, пожар в здании и </w:t>
      </w:r>
      <w:proofErr w:type="gramStart"/>
      <w:r>
        <w:t>другое</w:t>
      </w:r>
      <w:proofErr w:type="gramEnd"/>
      <w:r>
        <w:t>);</w:t>
      </w:r>
    </w:p>
    <w:p w:rsidR="00B841E2" w:rsidRDefault="00B841E2">
      <w:pPr>
        <w:pStyle w:val="ConsPlusNonformat"/>
        <w:widowControl/>
      </w:pPr>
      <w:r>
        <w:t xml:space="preserve">     в графе 3 указывается год аварии;</w:t>
      </w:r>
    </w:p>
    <w:p w:rsidR="00B841E2" w:rsidRDefault="00B841E2">
      <w:pPr>
        <w:pStyle w:val="ConsPlusNonformat"/>
        <w:widowControl/>
      </w:pPr>
      <w:r>
        <w:t xml:space="preserve">     в   графе   4   показываются   последствия,   включающие  вывод</w:t>
      </w:r>
    </w:p>
    <w:p w:rsidR="00B841E2" w:rsidRDefault="00B841E2">
      <w:pPr>
        <w:pStyle w:val="ConsPlusNonformat"/>
        <w:widowControl/>
      </w:pPr>
      <w:r>
        <w:t>конденсатор</w:t>
      </w:r>
      <w:proofErr w:type="gramStart"/>
      <w:r>
        <w:t>а(</w:t>
      </w:r>
      <w:proofErr w:type="spellStart"/>
      <w:proofErr w:type="gramEnd"/>
      <w:r>
        <w:t>ов</w:t>
      </w:r>
      <w:proofErr w:type="spellEnd"/>
      <w:r>
        <w:t>)  (трансформатора(</w:t>
      </w:r>
      <w:proofErr w:type="spellStart"/>
      <w:r>
        <w:t>ов</w:t>
      </w:r>
      <w:proofErr w:type="spellEnd"/>
      <w:r>
        <w:t>))  из эксплуатации, утечки ПХБ,</w:t>
      </w:r>
    </w:p>
    <w:p w:rsidR="00B841E2" w:rsidRDefault="00B841E2">
      <w:pPr>
        <w:pStyle w:val="ConsPlusNonformat"/>
        <w:widowControl/>
      </w:pPr>
      <w:r>
        <w:t>загрязнение  зданий,  конструкций  ПХБ  и  другое. Приводятся оценки</w:t>
      </w:r>
    </w:p>
    <w:p w:rsidR="00B841E2" w:rsidRDefault="00B841E2">
      <w:pPr>
        <w:pStyle w:val="ConsPlusNonformat"/>
        <w:widowControl/>
      </w:pPr>
      <w:proofErr w:type="gramStart"/>
      <w:r>
        <w:t>потерь ПХБ, количество поврежденного оборудования;</w:t>
      </w:r>
      <w:proofErr w:type="gramEnd"/>
    </w:p>
    <w:p w:rsidR="00B841E2" w:rsidRDefault="00B841E2">
      <w:pPr>
        <w:pStyle w:val="ConsPlusNonformat"/>
        <w:widowControl/>
      </w:pPr>
      <w:r>
        <w:t xml:space="preserve">     </w:t>
      </w:r>
      <w:proofErr w:type="gramStart"/>
      <w:r>
        <w:t>в  графе 5 приводятся сведения о ликвидации последствий (снятии</w:t>
      </w:r>
      <w:proofErr w:type="gramEnd"/>
    </w:p>
    <w:p w:rsidR="00B841E2" w:rsidRDefault="00B841E2">
      <w:pPr>
        <w:pStyle w:val="ConsPlusNonformat"/>
        <w:widowControl/>
      </w:pPr>
      <w:r>
        <w:t xml:space="preserve">загрязненного грунта, </w:t>
      </w:r>
      <w:proofErr w:type="gramStart"/>
      <w:r>
        <w:t>выполнении</w:t>
      </w:r>
      <w:proofErr w:type="gramEnd"/>
      <w:r>
        <w:t xml:space="preserve"> других мероприятий).</w:t>
      </w:r>
    </w:p>
    <w:p w:rsidR="00B841E2" w:rsidRDefault="00B841E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841E2" w:rsidRDefault="00B841E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841E2" w:rsidRDefault="00B841E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841E2" w:rsidRDefault="00B841E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841E2" w:rsidRDefault="00B841E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841E2" w:rsidRDefault="00B841E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 5</w:t>
      </w:r>
    </w:p>
    <w:p w:rsidR="00B841E2" w:rsidRDefault="00B841E2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Правилам</w:t>
      </w:r>
    </w:p>
    <w:p w:rsidR="00B841E2" w:rsidRDefault="00B841E2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обращения с оборудованием</w:t>
      </w:r>
    </w:p>
    <w:p w:rsidR="00B841E2" w:rsidRDefault="00B841E2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 отходами, содержащими</w:t>
      </w:r>
    </w:p>
    <w:p w:rsidR="00B841E2" w:rsidRDefault="00B841E2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полихлорированные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бифенилы</w:t>
      </w:r>
      <w:proofErr w:type="spellEnd"/>
    </w:p>
    <w:p w:rsidR="00B841E2" w:rsidRDefault="00B841E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841E2" w:rsidRDefault="00B841E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ИЗОБРАЖЕНИЕ ЗНАКА БЕЗОПАСНОСТИ И ДОПОЛНИТЕЛЬНОЙ ТАБЛИЧКИ</w:t>
      </w:r>
    </w:p>
    <w:p w:rsidR="00B841E2" w:rsidRDefault="00B841E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ДЛЯ МАРКИРОВКИ ОБОРУДОВАНИЯ И ОТХОДОВ, СОДЕРЖАЩИХ ПХБ</w:t>
      </w:r>
    </w:p>
    <w:p w:rsidR="00B841E2" w:rsidRDefault="00B841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841E2" w:rsidRDefault="00B841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*****НА БУМАЖНОМ НОСИТЕЛЕ</w:t>
      </w:r>
    </w:p>
    <w:p w:rsidR="00B841E2" w:rsidRDefault="00B841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841E2" w:rsidRDefault="00B841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841E2" w:rsidRDefault="00B841E2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C92FA1" w:rsidRDefault="00B841E2"/>
    <w:sectPr w:rsidR="00C92FA1" w:rsidSect="009138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40007843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41E2"/>
    <w:rsid w:val="00400FEA"/>
    <w:rsid w:val="005A0AE6"/>
    <w:rsid w:val="007D0F95"/>
    <w:rsid w:val="00B841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A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841E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B841E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B841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DA6C352364FEE69BE8DE22FB0F1942B5D4F202EF192726290AC475507D2563BD3O7R8I" TargetMode="External"/><Relationship Id="rId13" Type="http://schemas.openxmlformats.org/officeDocument/2006/relationships/hyperlink" Target="consultantplus://offline/ref=BDA6C352364FEE69BE8DE22FB0F1942B5D4F202EF19E786296AE475507D2563BD37860953BBF167CECAAE824O4R0I" TargetMode="External"/><Relationship Id="rId18" Type="http://schemas.openxmlformats.org/officeDocument/2006/relationships/hyperlink" Target="consultantplus://offline/ref=BDA6C352364FEE69BE8DE22FB0F1942B5D4F202EF19E786296AE475507D2563BD37860953BBF167CECAAEB20O4RCI" TargetMode="External"/><Relationship Id="rId26" Type="http://schemas.openxmlformats.org/officeDocument/2006/relationships/hyperlink" Target="consultantplus://offline/ref=BDA6C352364FEE69BE8DE22FB0F1942B5D4F202EF19E786296AE475507D2563BD37860953BBF167CECAAEB26O4R4I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BDA6C352364FEE69BE8DE22FB0F1942B5D4F202EF1917F6093AE475507D2563BD37860953BBF167CECAAE923O4R2I" TargetMode="External"/><Relationship Id="rId7" Type="http://schemas.openxmlformats.org/officeDocument/2006/relationships/hyperlink" Target="consultantplus://offline/ref=BDA6C352364FEE69BE8DE22FB0F1942B5D4F202EF1927E6C91A61A5F0F8B5A39ODR4I" TargetMode="External"/><Relationship Id="rId12" Type="http://schemas.openxmlformats.org/officeDocument/2006/relationships/hyperlink" Target="consultantplus://offline/ref=BDA6C352364FEE69BE8DE22FB0F1942B5D4F202EF1907B629EAE475507D2563BD37860953BBF167CECAAE923O4R0I" TargetMode="External"/><Relationship Id="rId17" Type="http://schemas.openxmlformats.org/officeDocument/2006/relationships/hyperlink" Target="consultantplus://offline/ref=BDA6C352364FEE69BE8DE22FB0F1942B5D4F202EF195726193AE475507D2563BD37860953BBF167CECAAE922O4R3I" TargetMode="External"/><Relationship Id="rId25" Type="http://schemas.openxmlformats.org/officeDocument/2006/relationships/hyperlink" Target="consultantplus://offline/ref=BDA6C352364FEE69BE8DE22FB0F1942B5D4F202EF19E786296AE475507D2563BD37860953BBF167CECAAEB27O4R3I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BDA6C352364FEE69BE8DE22FB0F1942B5D4F202EF19E786296AE475507D2563BD37860953BBF167CECAAE921O4R4I" TargetMode="External"/><Relationship Id="rId20" Type="http://schemas.openxmlformats.org/officeDocument/2006/relationships/hyperlink" Target="consultantplus://offline/ref=BDA6C352364FEE69BE8DE22FB0F1942B5D4F202EF1927B649FAF475507D2563BD37860953BBF167CECAAE921O4R1I" TargetMode="External"/><Relationship Id="rId29" Type="http://schemas.openxmlformats.org/officeDocument/2006/relationships/hyperlink" Target="consultantplus://offline/ref=BDA6C352364FEE69BE8DE22FB0F1942B5D4F202EF19E786296AE475507D2563BD37860953BBF167CECAAEB26O4RD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BDA6C352364FEE69BE8DE22FB0F1942B5D4F202EF1917B639EA8475507D2563BD37860953BBF167CECAAE923O4R1I" TargetMode="External"/><Relationship Id="rId11" Type="http://schemas.openxmlformats.org/officeDocument/2006/relationships/hyperlink" Target="consultantplus://offline/ref=BDA6C352364FEE69BE8DE22FB0F1942B5D4F202EF191726595A4475507D2563BD37860953BBF167CECAAE922O4R5I" TargetMode="External"/><Relationship Id="rId24" Type="http://schemas.openxmlformats.org/officeDocument/2006/relationships/hyperlink" Target="consultantplus://offline/ref=BDA6C352364FEE69BE8DE22FB0F1942B5D4F202EF19E786296AE475507D2563BD37860953BBF167CECAAEB27O4R0I" TargetMode="External"/><Relationship Id="rId32" Type="http://schemas.openxmlformats.org/officeDocument/2006/relationships/theme" Target="theme/theme1.xml"/><Relationship Id="rId5" Type="http://schemas.openxmlformats.org/officeDocument/2006/relationships/hyperlink" Target="consultantplus://offline/ref=BDA6C352364FEE69BE8DE22FB0F1942B5D4F202EF19E786296AE475507D2563BD37860953BBF167CECAAE923O4RDI" TargetMode="External"/><Relationship Id="rId15" Type="http://schemas.openxmlformats.org/officeDocument/2006/relationships/hyperlink" Target="consultantplus://offline/ref=BDA6C352364FEE69BE8DE22FB0F1942B5D4F202EF19E786296AE475507D2563BD37860953BBF167CECAAEB22O4RDI" TargetMode="External"/><Relationship Id="rId23" Type="http://schemas.openxmlformats.org/officeDocument/2006/relationships/hyperlink" Target="consultantplus://offline/ref=BDA6C352364FEE69BE8DE22FB0F1942B5D4F202EF19E786296AE475507D2563BD37860953BBF167CECAAE92BO4R2I" TargetMode="External"/><Relationship Id="rId28" Type="http://schemas.openxmlformats.org/officeDocument/2006/relationships/hyperlink" Target="consultantplus://offline/ref=BDA6C352364FEE69BE8DE22FB0F1942B5D4F202EF19E786296AE475507D2563BD37860953BBF167CECAAEB26O4R2I" TargetMode="External"/><Relationship Id="rId10" Type="http://schemas.openxmlformats.org/officeDocument/2006/relationships/hyperlink" Target="consultantplus://offline/ref=BDA6C352364FEE69BE8DE22FB0F1942B5D4F202EF19173659FA9475507D2563BD37860953BBF167CECAAE922O4R6I" TargetMode="External"/><Relationship Id="rId19" Type="http://schemas.openxmlformats.org/officeDocument/2006/relationships/hyperlink" Target="consultantplus://offline/ref=BDA6C352364FEE69BE8DE22FB0F1942B5D4F202EF19E786296AE475507D2563BD37860953BBF167CECAAEA21O4R4I" TargetMode="External"/><Relationship Id="rId31" Type="http://schemas.openxmlformats.org/officeDocument/2006/relationships/fontTable" Target="fontTable.xml"/><Relationship Id="rId4" Type="http://schemas.openxmlformats.org/officeDocument/2006/relationships/hyperlink" Target="consultantplus://offline/ref=BDA6C352364FEE69BE8DE22FB0F1942B5D4F202EF1917B639EA8475507D2563BD37860953BBF167CECAAE923O4R1I" TargetMode="External"/><Relationship Id="rId9" Type="http://schemas.openxmlformats.org/officeDocument/2006/relationships/hyperlink" Target="consultantplus://offline/ref=BDA6C352364FEE69BE8DE22FB0F1942B5D4F202EF1917C6C9EAA475507D2563BD3O7R8I" TargetMode="External"/><Relationship Id="rId14" Type="http://schemas.openxmlformats.org/officeDocument/2006/relationships/hyperlink" Target="consultantplus://offline/ref=BDA6C352364FEE69BE8DE22FB0F1942B5D4F202EF19E786296AE475507D2563BD37860953BBF167CECAAEB23O4R1I" TargetMode="External"/><Relationship Id="rId22" Type="http://schemas.openxmlformats.org/officeDocument/2006/relationships/hyperlink" Target="consultantplus://offline/ref=BDA6C352364FEE69BE8DE22FB0F1942B5D4F202EF1907B629EAE475507D2563BD37860953BBF167CECAAE923O4R0I" TargetMode="External"/><Relationship Id="rId27" Type="http://schemas.openxmlformats.org/officeDocument/2006/relationships/hyperlink" Target="consultantplus://offline/ref=BDA6C352364FEE69BE8DE22FB0F1942B5D4F202EF19E786296AE475507D2563BD37860953BBF167CECAAEB26O4R7I" TargetMode="External"/><Relationship Id="rId30" Type="http://schemas.openxmlformats.org/officeDocument/2006/relationships/hyperlink" Target="consultantplus://offline/ref=BDA6C352364FEE69BE8DE22FB0F1942B5D4F202EF19E786296AE475507D2563BD37860953BBF167CECAAEB25O4R6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7926</Words>
  <Characters>45180</Characters>
  <Application>Microsoft Office Word</Application>
  <DocSecurity>0</DocSecurity>
  <Lines>376</Lines>
  <Paragraphs>105</Paragraphs>
  <ScaleCrop>false</ScaleCrop>
  <Company>ЦЭП</Company>
  <LinksUpToDate>false</LinksUpToDate>
  <CharactersWithSpaces>53001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Ерилин Глеб</dc:creator>
  <cp:lastModifiedBy>Ерилин Глеб</cp:lastModifiedBy>
  <cp:revision>1</cp:revision>
  <dcterms:created xsi:type="dcterms:W3CDTF">2012-09-26T08:17:00Z</dcterms:created>
  <dcterms:modified xsi:type="dcterms:W3CDTF">2012-09-26T08:37:00Z</dcterms:modified>
</cp:coreProperties>
</file>